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A9" w:rsidRPr="00B021A9" w:rsidRDefault="001953B1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B021A9" w:rsidRPr="00B021A9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53B1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021A9" w:rsidRPr="00B021A9">
        <w:rPr>
          <w:rFonts w:ascii="Times New Roman" w:hAnsi="Times New Roman" w:cs="Times New Roman"/>
          <w:sz w:val="24"/>
          <w:szCs w:val="24"/>
        </w:rPr>
        <w:t>16:00</w:t>
      </w:r>
      <w:r>
        <w:t xml:space="preserve"> </w:t>
      </w:r>
      <w:r w:rsidRPr="001953B1">
        <w:rPr>
          <w:rFonts w:ascii="Times New Roman" w:hAnsi="Times New Roman" w:cs="Times New Roman"/>
          <w:sz w:val="24"/>
          <w:szCs w:val="24"/>
        </w:rPr>
        <w:t xml:space="preserve">пройдёт </w:t>
      </w:r>
      <w:bookmarkStart w:id="0" w:name="_GoBack"/>
      <w:proofErr w:type="spellStart"/>
      <w:r w:rsidRPr="001953B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21A9" w:rsidRPr="00B021A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="00B021A9" w:rsidRPr="00B021A9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="00B021A9" w:rsidRPr="00B0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A9" w:rsidRPr="00B021A9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B021A9" w:rsidRPr="00B021A9">
        <w:rPr>
          <w:rFonts w:ascii="Times New Roman" w:hAnsi="Times New Roman" w:cs="Times New Roman"/>
          <w:sz w:val="24"/>
          <w:szCs w:val="24"/>
        </w:rPr>
        <w:t xml:space="preserve"> – расширенный уровень сессии для специалистов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A0A" w:rsidRDefault="00B021A9" w:rsidP="00B021A9">
      <w:pPr>
        <w:rPr>
          <w:rFonts w:ascii="Times New Roman" w:hAnsi="Times New Roman" w:cs="Times New Roman"/>
          <w:b/>
          <w:sz w:val="24"/>
          <w:szCs w:val="24"/>
        </w:rPr>
      </w:pPr>
      <w:r w:rsidRPr="001A5A0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A5A0A" w:rsidRPr="001A5A0A">
        <w:rPr>
          <w:b/>
        </w:rPr>
        <w:t xml:space="preserve"> </w:t>
      </w:r>
      <w:proofErr w:type="spellStart"/>
      <w:r w:rsidR="001A5A0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1A5A0A">
        <w:rPr>
          <w:rFonts w:ascii="Times New Roman" w:hAnsi="Times New Roman" w:cs="Times New Roman"/>
          <w:b/>
          <w:sz w:val="24"/>
          <w:szCs w:val="24"/>
        </w:rPr>
        <w:t>:</w:t>
      </w:r>
    </w:p>
    <w:p w:rsidR="001A5A0A" w:rsidRDefault="001A5A0A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21A9" w:rsidRPr="00B021A9">
        <w:rPr>
          <w:rFonts w:ascii="Times New Roman" w:hAnsi="Times New Roman" w:cs="Times New Roman"/>
          <w:sz w:val="24"/>
          <w:szCs w:val="24"/>
        </w:rPr>
        <w:t>Разные колл</w:t>
      </w:r>
      <w:r>
        <w:rPr>
          <w:rFonts w:ascii="Times New Roman" w:hAnsi="Times New Roman" w:cs="Times New Roman"/>
          <w:sz w:val="24"/>
          <w:szCs w:val="24"/>
        </w:rPr>
        <w:t>екции патентных публикаций;</w:t>
      </w:r>
    </w:p>
    <w:p w:rsidR="001A5A0A" w:rsidRDefault="001A5A0A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Поиск по ключевым словам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16F3" w:rsidRDefault="001A5A0A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результатов;</w:t>
      </w:r>
    </w:p>
    <w:p w:rsidR="007916F3" w:rsidRDefault="001A5A0A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1A9" w:rsidRPr="00B021A9">
        <w:rPr>
          <w:rFonts w:ascii="Times New Roman" w:hAnsi="Times New Roman" w:cs="Times New Roman"/>
          <w:sz w:val="24"/>
          <w:szCs w:val="24"/>
        </w:rPr>
        <w:t>Поиск по классификациям</w:t>
      </w:r>
      <w:r w:rsidR="007916F3">
        <w:rPr>
          <w:rFonts w:ascii="Times New Roman" w:hAnsi="Times New Roman" w:cs="Times New Roman"/>
          <w:sz w:val="24"/>
          <w:szCs w:val="24"/>
        </w:rPr>
        <w:t>;</w:t>
      </w:r>
    </w:p>
    <w:p w:rsidR="007916F3" w:rsidRDefault="007916F3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1A9" w:rsidRPr="00B021A9">
        <w:rPr>
          <w:rFonts w:ascii="Times New Roman" w:hAnsi="Times New Roman" w:cs="Times New Roman"/>
          <w:sz w:val="24"/>
          <w:szCs w:val="24"/>
        </w:rPr>
        <w:t>Поиск по датам, пох</w:t>
      </w:r>
      <w:r>
        <w:rPr>
          <w:rFonts w:ascii="Times New Roman" w:hAnsi="Times New Roman" w:cs="Times New Roman"/>
          <w:sz w:val="24"/>
          <w:szCs w:val="24"/>
        </w:rPr>
        <w:t>ожим результатам и ссылкам;</w:t>
      </w:r>
    </w:p>
    <w:p w:rsidR="007916F3" w:rsidRDefault="007916F3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1A9" w:rsidRPr="00B021A9">
        <w:rPr>
          <w:rFonts w:ascii="Times New Roman" w:hAnsi="Times New Roman" w:cs="Times New Roman"/>
          <w:sz w:val="24"/>
          <w:szCs w:val="24"/>
        </w:rPr>
        <w:t>Сопоставление запро</w:t>
      </w:r>
      <w:r>
        <w:rPr>
          <w:rFonts w:ascii="Times New Roman" w:hAnsi="Times New Roman" w:cs="Times New Roman"/>
          <w:sz w:val="24"/>
          <w:szCs w:val="24"/>
        </w:rPr>
        <w:t>са поиска с командной линией;</w:t>
      </w:r>
    </w:p>
    <w:p w:rsidR="007916F3" w:rsidRDefault="007916F3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Настройка оповещений;</w:t>
      </w:r>
    </w:p>
    <w:p w:rsidR="004F6BA7" w:rsidRDefault="007916F3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</w:t>
      </w:r>
      <w:r w:rsidR="00EA431C">
        <w:rPr>
          <w:rFonts w:ascii="Times New Roman" w:hAnsi="Times New Roman" w:cs="Times New Roman"/>
          <w:sz w:val="24"/>
          <w:szCs w:val="24"/>
        </w:rPr>
        <w:t>;</w:t>
      </w:r>
    </w:p>
    <w:p w:rsidR="004F6BA7" w:rsidRDefault="004F6BA7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1A9" w:rsidRPr="00B021A9">
        <w:rPr>
          <w:rFonts w:ascii="Times New Roman" w:hAnsi="Times New Roman" w:cs="Times New Roman"/>
          <w:sz w:val="24"/>
          <w:szCs w:val="24"/>
        </w:rPr>
        <w:t>Дополнительно – фу</w:t>
      </w:r>
      <w:r>
        <w:rPr>
          <w:rFonts w:ascii="Times New Roman" w:hAnsi="Times New Roman" w:cs="Times New Roman"/>
          <w:sz w:val="24"/>
          <w:szCs w:val="24"/>
        </w:rPr>
        <w:t>нкции расширенного поиска</w:t>
      </w:r>
      <w:r w:rsidR="00EA431C">
        <w:rPr>
          <w:rFonts w:ascii="Times New Roman" w:hAnsi="Times New Roman" w:cs="Times New Roman"/>
          <w:sz w:val="24"/>
          <w:szCs w:val="24"/>
        </w:rPr>
        <w:t>;</w:t>
      </w:r>
    </w:p>
    <w:p w:rsidR="00B021A9" w:rsidRPr="007916F3" w:rsidRDefault="004F6BA7" w:rsidP="00B0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31C">
        <w:rPr>
          <w:rFonts w:ascii="Times New Roman" w:hAnsi="Times New Roman" w:cs="Times New Roman"/>
          <w:sz w:val="24"/>
          <w:szCs w:val="24"/>
        </w:rPr>
        <w:t>Патентная а</w:t>
      </w:r>
      <w:r w:rsidR="00B021A9" w:rsidRPr="00B021A9">
        <w:rPr>
          <w:rFonts w:ascii="Times New Roman" w:hAnsi="Times New Roman" w:cs="Times New Roman"/>
          <w:sz w:val="24"/>
          <w:szCs w:val="24"/>
        </w:rPr>
        <w:t>налитика</w:t>
      </w:r>
      <w:r w:rsidR="00EA4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1A9" w:rsidRDefault="00B021A9" w:rsidP="00B021A9">
      <w:pPr>
        <w:rPr>
          <w:rFonts w:ascii="Times New Roman" w:hAnsi="Times New Roman" w:cs="Times New Roman"/>
          <w:sz w:val="24"/>
          <w:szCs w:val="24"/>
        </w:rPr>
      </w:pPr>
      <w:r w:rsidRPr="00EA431C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B021A9">
        <w:rPr>
          <w:rFonts w:ascii="Times New Roman" w:hAnsi="Times New Roman" w:cs="Times New Roman"/>
          <w:sz w:val="24"/>
          <w:szCs w:val="24"/>
        </w:rPr>
        <w:t xml:space="preserve">: патент, патентная аналитика, оценочные метрики, сила патента, оценка патента, поиск, патентоспособность, </w:t>
      </w:r>
      <w:proofErr w:type="spellStart"/>
      <w:r w:rsidRPr="00B021A9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Pr="00B021A9">
        <w:rPr>
          <w:rFonts w:ascii="Times New Roman" w:hAnsi="Times New Roman" w:cs="Times New Roman"/>
          <w:sz w:val="24"/>
          <w:szCs w:val="24"/>
        </w:rPr>
        <w:t>, патентная чистота, технологический ландшафт, оповещения, патентное семейство, полный текст</w:t>
      </w:r>
      <w:r w:rsidR="00EA431C">
        <w:rPr>
          <w:rFonts w:ascii="Times New Roman" w:hAnsi="Times New Roman" w:cs="Times New Roman"/>
          <w:sz w:val="24"/>
          <w:szCs w:val="24"/>
        </w:rPr>
        <w:t>.</w:t>
      </w:r>
    </w:p>
    <w:p w:rsidR="009208C2" w:rsidRDefault="00EA431C" w:rsidP="00B021A9">
      <w:pPr>
        <w:rPr>
          <w:rFonts w:ascii="Times New Roman" w:hAnsi="Times New Roman" w:cs="Times New Roman"/>
          <w:b/>
          <w:sz w:val="24"/>
          <w:szCs w:val="24"/>
        </w:rPr>
      </w:pPr>
      <w:r w:rsidRPr="00EA431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EA431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EA431C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="009208C2" w:rsidRPr="009208C2">
        <w:t xml:space="preserve"> </w:t>
      </w:r>
      <w:hyperlink r:id="rId4" w:history="1">
        <w:r w:rsidR="009208C2" w:rsidRPr="009208C2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https://register.gotowebinar.com/register/967054983027907855</w:t>
        </w:r>
      </w:hyperlink>
    </w:p>
    <w:p w:rsidR="003922F3" w:rsidRDefault="00B021A9" w:rsidP="00B021A9">
      <w:pPr>
        <w:rPr>
          <w:rFonts w:ascii="Times New Roman" w:hAnsi="Times New Roman" w:cs="Times New Roman"/>
          <w:sz w:val="24"/>
          <w:szCs w:val="24"/>
        </w:rPr>
      </w:pPr>
      <w:r w:rsidRPr="00EA431C"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="00EA431C">
        <w:rPr>
          <w:rFonts w:ascii="Times New Roman" w:hAnsi="Times New Roman" w:cs="Times New Roman"/>
          <w:sz w:val="24"/>
          <w:szCs w:val="24"/>
        </w:rPr>
        <w:t>:</w:t>
      </w:r>
      <w:r w:rsidR="007F17B9">
        <w:t xml:space="preserve"> </w:t>
      </w:r>
      <w:hyperlink r:id="rId5" w:history="1">
        <w:r w:rsidR="007F17B9" w:rsidRPr="003B3852">
          <w:rPr>
            <w:rStyle w:val="a3"/>
            <w:rFonts w:ascii="Times New Roman" w:hAnsi="Times New Roman" w:cs="Times New Roman"/>
            <w:sz w:val="24"/>
            <w:szCs w:val="24"/>
          </w:rPr>
          <w:t>http://podpiska.rfbr.ru/storage/ics/15rk63py63cn.ics</w:t>
        </w:r>
      </w:hyperlink>
    </w:p>
    <w:p w:rsidR="001953B1" w:rsidRPr="007F17B9" w:rsidRDefault="001953B1" w:rsidP="001953B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953B1" w:rsidRPr="007F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A9"/>
    <w:rsid w:val="00044BF0"/>
    <w:rsid w:val="00160E61"/>
    <w:rsid w:val="001953B1"/>
    <w:rsid w:val="001A5A0A"/>
    <w:rsid w:val="0038789F"/>
    <w:rsid w:val="004F6BA7"/>
    <w:rsid w:val="007916F3"/>
    <w:rsid w:val="007F17B9"/>
    <w:rsid w:val="009208C2"/>
    <w:rsid w:val="00B021A9"/>
    <w:rsid w:val="00E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23EA"/>
  <w15:chartTrackingRefBased/>
  <w15:docId w15:val="{DE06A556-74EF-4B5C-8C38-DB365A4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piska.rfbr.ru/storage/ics/15rk63py63cn.ics" TargetMode="External"/><Relationship Id="rId4" Type="http://schemas.openxmlformats.org/officeDocument/2006/relationships/hyperlink" Target="https://register.gotowebinar.com/register/967054983027907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2022-06-24T09:14:00Z</dcterms:created>
  <dcterms:modified xsi:type="dcterms:W3CDTF">2022-06-24T12:28:00Z</dcterms:modified>
</cp:coreProperties>
</file>