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1973683F" w:rsidR="00F72D24" w:rsidRDefault="00A27051">
      <w:pPr>
        <w:rPr>
          <w:u w:val="single" w:color="000000"/>
        </w:rPr>
      </w:pPr>
      <w:r>
        <w:rPr>
          <w:highlight w:val="white"/>
        </w:rPr>
        <w:t xml:space="preserve">23 мая 2023 года </w:t>
      </w:r>
      <w:proofErr w:type="gramStart"/>
      <w:r>
        <w:rPr>
          <w:highlight w:val="white"/>
        </w:rPr>
        <w:t xml:space="preserve">в  </w:t>
      </w:r>
      <w:r>
        <w:t>Троицком</w:t>
      </w:r>
      <w:proofErr w:type="gramEnd"/>
      <w:r>
        <w:t xml:space="preserve"> обособленном подразделении </w:t>
      </w:r>
      <w:r>
        <w:rPr>
          <w:highlight w:val="white"/>
        </w:rPr>
        <w:t>Физического института им. П. Н. Лебедева РАН</w:t>
      </w:r>
      <w:r>
        <w:t xml:space="preserve"> </w:t>
      </w:r>
      <w:r>
        <w:rPr>
          <w:highlight w:val="white"/>
        </w:rPr>
        <w:t>(ТОП - ФИАН) состоялся семинар  по работе с Новой цифровой платформой Роспатента в он-</w:t>
      </w:r>
      <w:proofErr w:type="spellStart"/>
      <w:r>
        <w:rPr>
          <w:highlight w:val="white"/>
        </w:rPr>
        <w:t>лайн</w:t>
      </w:r>
      <w:proofErr w:type="spellEnd"/>
      <w:r>
        <w:rPr>
          <w:highlight w:val="white"/>
        </w:rPr>
        <w:t xml:space="preserve"> и оф-</w:t>
      </w:r>
      <w:proofErr w:type="spellStart"/>
      <w:r>
        <w:rPr>
          <w:highlight w:val="white"/>
        </w:rPr>
        <w:t>лайн</w:t>
      </w:r>
      <w:proofErr w:type="spellEnd"/>
      <w:r>
        <w:rPr>
          <w:highlight w:val="white"/>
        </w:rPr>
        <w:t xml:space="preserve"> формате. Перед слушателями выступил начальник отдела </w:t>
      </w:r>
      <w:r>
        <w:rPr>
          <w:highlight w:val="white"/>
        </w:rPr>
        <w:t xml:space="preserve">проектирования информационно-поисковых систем Федерального института промышленной </w:t>
      </w:r>
      <w:proofErr w:type="gramStart"/>
      <w:r>
        <w:rPr>
          <w:highlight w:val="white"/>
        </w:rPr>
        <w:t xml:space="preserve">собственности  </w:t>
      </w:r>
      <w:proofErr w:type="spellStart"/>
      <w:r>
        <w:rPr>
          <w:highlight w:val="white"/>
        </w:rPr>
        <w:t>Золкин</w:t>
      </w:r>
      <w:proofErr w:type="spellEnd"/>
      <w:proofErr w:type="gramEnd"/>
      <w:r>
        <w:rPr>
          <w:highlight w:val="white"/>
        </w:rPr>
        <w:t xml:space="preserve"> Д.С., он так же ответил на все интересующие вопросы по поиску и доступности сервисов в системе. Особое одобрение у слушателей </w:t>
      </w:r>
      <w:proofErr w:type="gramStart"/>
      <w:r>
        <w:rPr>
          <w:highlight w:val="white"/>
        </w:rPr>
        <w:t>вызвали  м</w:t>
      </w:r>
      <w:r>
        <w:t>аксимальная</w:t>
      </w:r>
      <w:proofErr w:type="gramEnd"/>
      <w:r>
        <w:t xml:space="preserve"> откр</w:t>
      </w:r>
      <w:r>
        <w:t>ытость и доступность новых сервисов, а так же  полное отсутствие платных функций. В подготовке семинара приняли участие сотрудники Отдела БЕН РАН в ФИАН.</w:t>
      </w:r>
      <w:r>
        <w:br/>
      </w:r>
      <w:r>
        <w:rPr>
          <w:highlight w:val="white"/>
        </w:rPr>
        <w:t>«Поисковая платформа Роспатента» – это 150 млн единиц патентной и научно-технической информации, беспл</w:t>
      </w:r>
      <w:r>
        <w:rPr>
          <w:highlight w:val="white"/>
        </w:rPr>
        <w:t xml:space="preserve">атный доступ ко всему мировому и российскому патентному фонду. До этого был только </w:t>
      </w:r>
      <w:proofErr w:type="spellStart"/>
      <w:r>
        <w:rPr>
          <w:highlight w:val="white"/>
        </w:rPr>
        <w:t>оффлайн</w:t>
      </w:r>
      <w:proofErr w:type="spellEnd"/>
      <w:r>
        <w:rPr>
          <w:highlight w:val="white"/>
        </w:rPr>
        <w:t xml:space="preserve"> - доступ в библиотеках, теперь в режиме 24 на 7 и из любой точки мира. Ресурс позволяет даже неподготовленному пользователю провести качественный поиск и самостоятел</w:t>
      </w:r>
      <w:r>
        <w:rPr>
          <w:highlight w:val="white"/>
        </w:rPr>
        <w:t>ьно проанализировать результаты этого поиска.</w:t>
      </w:r>
      <w:r>
        <w:br/>
      </w:r>
      <w:r>
        <w:rPr>
          <w:highlight w:val="white"/>
        </w:rPr>
        <w:t>Доступ к цифровой платформе по ссылке: </w:t>
      </w:r>
      <w:hyperlink r:id="rId4" w:history="1">
        <w:r>
          <w:rPr>
            <w:highlight w:val="white"/>
            <w:u w:val="single" w:color="000000"/>
          </w:rPr>
          <w:t>https://searchplatform.rospatent.gov.ru/</w:t>
        </w:r>
      </w:hyperlink>
    </w:p>
    <w:p w14:paraId="7B73004A" w14:textId="0317F196" w:rsidR="00A27051" w:rsidRDefault="00A27051">
      <w:pPr>
        <w:rPr>
          <w:u w:val="single" w:color="000000"/>
        </w:rPr>
      </w:pPr>
      <w:r>
        <w:rPr>
          <w:highlight w:val="white"/>
          <w:u w:val="single" w:color="000000"/>
        </w:rPr>
        <w:pict w14:anchorId="7B807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5" o:title="8.-rospatent"/>
          </v:shape>
        </w:pict>
      </w:r>
    </w:p>
    <w:p w14:paraId="489BA923" w14:textId="18318A7C" w:rsidR="00A27051" w:rsidRDefault="00A27051">
      <w:bookmarkStart w:id="0" w:name="_GoBack"/>
      <w:bookmarkEnd w:id="0"/>
      <w:r>
        <w:rPr>
          <w:highlight w:val="white"/>
          <w:u w:val="single" w:color="000000"/>
        </w:rPr>
        <w:lastRenderedPageBreak/>
        <w:pict w14:anchorId="3F9A7DC8">
          <v:shape id="_x0000_i1027" type="#_x0000_t75" style="width:369pt;height:311.25pt">
            <v:imagedata r:id="rId6" o:title="1"/>
          </v:shape>
        </w:pict>
      </w:r>
    </w:p>
    <w:sectPr w:rsidR="00A2705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D24"/>
    <w:rsid w:val="00A27051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7FF3"/>
  <w15:docId w15:val="{58BB1CB5-E12E-4A33-BAA9-17F9C635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searchplatform.rospatent.gov.ru%2F&amp;post=-197381188_524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Кулев Владимир Эдуардович</cp:lastModifiedBy>
  <cp:revision>2</cp:revision>
  <dcterms:created xsi:type="dcterms:W3CDTF">2023-05-24T12:18:00Z</dcterms:created>
  <dcterms:modified xsi:type="dcterms:W3CDTF">2023-05-24T12:18:00Z</dcterms:modified>
</cp:coreProperties>
</file>