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i/>
          <w:sz w:val="28"/>
          <w:szCs w:val="28"/>
          <w:lang w:eastAsia="ru-RU"/>
        </w:rPr>
        <w:t>Отделение биологических наук РАН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i/>
          <w:sz w:val="28"/>
          <w:szCs w:val="28"/>
          <w:lang w:eastAsia="ru-RU"/>
        </w:rPr>
        <w:t>Научный совет по микробиологии РАН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i/>
          <w:sz w:val="28"/>
          <w:szCs w:val="28"/>
          <w:lang w:eastAsia="ru-RU"/>
        </w:rPr>
        <w:t>МОО Микробиологическое общество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i/>
          <w:sz w:val="28"/>
          <w:szCs w:val="28"/>
          <w:lang w:eastAsia="ru-RU"/>
        </w:rPr>
        <w:t>ФИЦ Биотехнологии РАН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i/>
          <w:sz w:val="28"/>
          <w:szCs w:val="28"/>
          <w:lang w:eastAsia="ru-RU"/>
        </w:rPr>
        <w:t xml:space="preserve">Институт микробиологии им. С.Н. Виноградского 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приглашают на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val="en-US" w:eastAsia="ru-RU"/>
        </w:rPr>
        <w:t>X</w:t>
      </w:r>
      <w:r w:rsidRPr="008056A5">
        <w:rPr>
          <w:rFonts w:eastAsia="Times New Roman" w:cs="Times New Roman"/>
          <w:b/>
          <w:sz w:val="28"/>
          <w:szCs w:val="28"/>
          <w:lang w:eastAsia="ru-RU"/>
        </w:rPr>
        <w:t xml:space="preserve"> ЧТЕНИЕ 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ИМЕНИ СЕРГЕЯ НИКОЛАЕВИЧА ВИНОГРАДСКОГО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«К 150-летию со дня рождения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академика АН СССР Б.Л. Исаченко»</w:t>
      </w:r>
    </w:p>
    <w:p w:rsidR="008056A5" w:rsidRPr="008056A5" w:rsidRDefault="008056A5" w:rsidP="008056A5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8056A5">
        <w:rPr>
          <w:rFonts w:eastAsia="Times New Roman" w:cs="Times New Roman"/>
          <w:b/>
          <w:sz w:val="28"/>
          <w:szCs w:val="28"/>
          <w:lang w:eastAsia="ru-RU"/>
        </w:rPr>
        <w:t>к.г-м.н</w:t>
      </w:r>
      <w:proofErr w:type="spellEnd"/>
      <w:r w:rsidRPr="008056A5">
        <w:rPr>
          <w:rFonts w:eastAsia="Times New Roman" w:cs="Times New Roman"/>
          <w:b/>
          <w:sz w:val="28"/>
          <w:szCs w:val="28"/>
          <w:lang w:eastAsia="ru-RU"/>
        </w:rPr>
        <w:t xml:space="preserve">. Д.Г. </w:t>
      </w:r>
      <w:proofErr w:type="spellStart"/>
      <w:r w:rsidRPr="008056A5">
        <w:rPr>
          <w:rFonts w:eastAsia="Times New Roman" w:cs="Times New Roman"/>
          <w:b/>
          <w:sz w:val="28"/>
          <w:szCs w:val="28"/>
          <w:lang w:eastAsia="ru-RU"/>
        </w:rPr>
        <w:t>Заварзина</w:t>
      </w:r>
      <w:proofErr w:type="spellEnd"/>
    </w:p>
    <w:p w:rsidR="008056A5" w:rsidRPr="008056A5" w:rsidRDefault="008056A5" w:rsidP="00DF7ED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056A5">
        <w:rPr>
          <w:rFonts w:eastAsia="Times New Roman" w:cs="Times New Roman"/>
          <w:sz w:val="28"/>
          <w:szCs w:val="28"/>
          <w:lang w:eastAsia="ru-RU"/>
        </w:rPr>
        <w:t>«По следам прадеда: биография Бориса Лаврентьевича Исаченко»</w:t>
      </w:r>
    </w:p>
    <w:p w:rsidR="008056A5" w:rsidRPr="008056A5" w:rsidRDefault="008056A5" w:rsidP="008056A5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8056A5" w:rsidRPr="008056A5" w:rsidRDefault="008056A5" w:rsidP="008056A5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д.б.н. Н.В. Пименов</w:t>
      </w:r>
      <w:r w:rsidRPr="008056A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056A5" w:rsidRPr="008056A5" w:rsidRDefault="008056A5" w:rsidP="008056A5">
      <w:pPr>
        <w:spacing w:line="276" w:lineRule="auto"/>
        <w:jc w:val="both"/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8056A5">
        <w:rPr>
          <w:rFonts w:eastAsia="Times New Roman" w:cs="Times New Roman"/>
          <w:sz w:val="28"/>
          <w:szCs w:val="28"/>
          <w:lang w:eastAsia="ru-RU"/>
        </w:rPr>
        <w:t>«</w:t>
      </w:r>
      <w:r w:rsidRPr="008056A5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Микробиологические исследования Арктических морей в Институте микробиологии им С.Н. Виноградского ФИЦ Биотехнологии РАН от работ </w:t>
      </w:r>
      <w:r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             </w:t>
      </w:r>
      <w:r w:rsidRPr="008056A5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>Б.Л. Исаченко до наших дней»</w:t>
      </w:r>
    </w:p>
    <w:p w:rsidR="008056A5" w:rsidRPr="008056A5" w:rsidRDefault="008056A5" w:rsidP="008056A5">
      <w:pPr>
        <w:spacing w:line="276" w:lineRule="auto"/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F7EDA" w:rsidRDefault="008056A5" w:rsidP="008056A5">
      <w:pPr>
        <w:spacing w:line="276" w:lineRule="auto"/>
        <w:jc w:val="both"/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  <w:t>к.б.н. О.С. Самылина</w:t>
      </w:r>
      <w:r w:rsidRPr="008056A5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8056A5" w:rsidRPr="008056A5" w:rsidRDefault="008056A5" w:rsidP="008056A5">
      <w:p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8056A5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>Кулундинска</w:t>
      </w:r>
      <w:r w:rsidR="00DF7EDA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>я</w:t>
      </w:r>
      <w:proofErr w:type="spellEnd"/>
      <w:r w:rsidR="00DF7EDA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экспедиция Академии Наук СССР </w:t>
      </w:r>
      <w:bookmarkStart w:id="0" w:name="_GoBack"/>
      <w:bookmarkEnd w:id="0"/>
      <w:r w:rsidRPr="008056A5">
        <w:rPr>
          <w:rFonts w:eastAsia="Times New Roman" w:cs="Times New Roman"/>
          <w:bCs/>
          <w:color w:val="000000"/>
          <w:kern w:val="24"/>
          <w:sz w:val="28"/>
          <w:szCs w:val="28"/>
          <w:lang w:eastAsia="ru-RU"/>
        </w:rPr>
        <w:t>1931-1933 гг. её микробиологическое наследие»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Чтение состоится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21 апреля 2022 г., в 14</w:t>
      </w:r>
      <w:r w:rsidRPr="008056A5">
        <w:rPr>
          <w:rFonts w:eastAsia="Times New Roman" w:cs="Times New Roman"/>
          <w:b/>
          <w:sz w:val="28"/>
          <w:szCs w:val="28"/>
          <w:vertAlign w:val="superscript"/>
          <w:lang w:eastAsia="ru-RU"/>
        </w:rPr>
        <w:t>00</w:t>
      </w:r>
      <w:r w:rsidRPr="008056A5">
        <w:rPr>
          <w:rFonts w:eastAsia="Times New Roman" w:cs="Times New Roman"/>
          <w:b/>
          <w:sz w:val="28"/>
          <w:szCs w:val="28"/>
          <w:lang w:eastAsia="ru-RU"/>
        </w:rPr>
        <w:t xml:space="preserve"> в конференц-зале ФИЦ Биотехнологии РАН </w:t>
      </w:r>
    </w:p>
    <w:p w:rsidR="008056A5" w:rsidRPr="008056A5" w:rsidRDefault="008056A5" w:rsidP="008056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6A5">
        <w:rPr>
          <w:rFonts w:eastAsia="Times New Roman" w:cs="Times New Roman"/>
          <w:b/>
          <w:sz w:val="28"/>
          <w:szCs w:val="28"/>
          <w:lang w:eastAsia="ru-RU"/>
        </w:rPr>
        <w:t>(здание ИНМИ РАН)</w:t>
      </w:r>
    </w:p>
    <w:p w:rsidR="008056A5" w:rsidRDefault="008056A5" w:rsidP="008056A5">
      <w:pPr>
        <w:jc w:val="center"/>
        <w:rPr>
          <w:rFonts w:cs="Times New Roman"/>
          <w:sz w:val="28"/>
          <w:szCs w:val="28"/>
        </w:rPr>
      </w:pPr>
    </w:p>
    <w:p w:rsidR="008056A5" w:rsidRPr="008056A5" w:rsidRDefault="008056A5" w:rsidP="008056A5">
      <w:pPr>
        <w:jc w:val="center"/>
        <w:rPr>
          <w:rFonts w:cs="Times New Roman"/>
          <w:sz w:val="28"/>
          <w:szCs w:val="28"/>
        </w:rPr>
      </w:pPr>
      <w:r w:rsidRPr="008056A5">
        <w:rPr>
          <w:rFonts w:cs="Times New Roman"/>
          <w:sz w:val="28"/>
          <w:szCs w:val="28"/>
        </w:rPr>
        <w:t>АДРЕС: г. МОСКВА, ПРОСПЕКТ 60-ЛЕТИЯ ОКТЯБРЯ, д. 7, корп. 2</w:t>
      </w:r>
    </w:p>
    <w:p w:rsidR="008056A5" w:rsidRDefault="008056A5" w:rsidP="008056A5">
      <w:pPr>
        <w:jc w:val="center"/>
        <w:rPr>
          <w:rFonts w:cs="Times New Roman"/>
          <w:sz w:val="28"/>
          <w:szCs w:val="28"/>
        </w:rPr>
      </w:pPr>
    </w:p>
    <w:p w:rsidR="008056A5" w:rsidRPr="008056A5" w:rsidRDefault="008056A5" w:rsidP="008056A5">
      <w:pPr>
        <w:jc w:val="center"/>
        <w:rPr>
          <w:rFonts w:cs="Times New Roman"/>
          <w:sz w:val="28"/>
          <w:szCs w:val="28"/>
        </w:rPr>
      </w:pPr>
      <w:r w:rsidRPr="008056A5">
        <w:rPr>
          <w:rFonts w:cs="Times New Roman"/>
          <w:sz w:val="28"/>
          <w:szCs w:val="28"/>
        </w:rPr>
        <w:t xml:space="preserve">ПРОЕЗД: ст. метро «Ленинский проспект», далее трамваями 14 или 39, </w:t>
      </w:r>
    </w:p>
    <w:p w:rsidR="008056A5" w:rsidRPr="008056A5" w:rsidRDefault="008056A5" w:rsidP="008056A5">
      <w:pPr>
        <w:jc w:val="center"/>
        <w:rPr>
          <w:rFonts w:cs="Times New Roman"/>
          <w:sz w:val="28"/>
          <w:szCs w:val="28"/>
        </w:rPr>
      </w:pPr>
      <w:r w:rsidRPr="008056A5">
        <w:rPr>
          <w:rFonts w:cs="Times New Roman"/>
          <w:sz w:val="28"/>
          <w:szCs w:val="28"/>
        </w:rPr>
        <w:t>авт. 553 до остановки «Проспект 60-летия Октября»</w:t>
      </w:r>
    </w:p>
    <w:p w:rsidR="008056A5" w:rsidRPr="008056A5" w:rsidRDefault="008056A5" w:rsidP="008056A5">
      <w:pPr>
        <w:jc w:val="center"/>
        <w:rPr>
          <w:rFonts w:cs="Times New Roman"/>
          <w:sz w:val="28"/>
          <w:szCs w:val="28"/>
        </w:rPr>
      </w:pPr>
    </w:p>
    <w:p w:rsidR="008056A5" w:rsidRPr="008056A5" w:rsidRDefault="008056A5" w:rsidP="008056A5">
      <w:pPr>
        <w:jc w:val="center"/>
        <w:rPr>
          <w:rFonts w:cs="Times New Roman"/>
          <w:sz w:val="28"/>
          <w:szCs w:val="28"/>
        </w:rPr>
      </w:pPr>
      <w:r w:rsidRPr="008056A5">
        <w:rPr>
          <w:rFonts w:cs="Times New Roman"/>
          <w:sz w:val="28"/>
          <w:szCs w:val="28"/>
        </w:rPr>
        <w:t>Справки по телефонам: 499-135-21-39 или 499-135-22-20</w:t>
      </w:r>
    </w:p>
    <w:p w:rsidR="008056A5" w:rsidRDefault="008056A5" w:rsidP="008056A5">
      <w:pPr>
        <w:rPr>
          <w:rFonts w:cs="Times New Roman"/>
          <w:sz w:val="28"/>
          <w:szCs w:val="28"/>
        </w:rPr>
      </w:pPr>
    </w:p>
    <w:p w:rsidR="008056A5" w:rsidRDefault="008056A5" w:rsidP="008056A5">
      <w:pPr>
        <w:rPr>
          <w:rFonts w:cs="Times New Roman"/>
          <w:sz w:val="28"/>
          <w:szCs w:val="28"/>
        </w:rPr>
      </w:pPr>
      <w:r w:rsidRPr="008056A5">
        <w:rPr>
          <w:rFonts w:cs="Times New Roman"/>
          <w:sz w:val="28"/>
          <w:szCs w:val="28"/>
        </w:rPr>
        <w:t>Сайт ФИЦ Биотехнологии РАН</w:t>
      </w:r>
      <w:r>
        <w:rPr>
          <w:rFonts w:cs="Times New Roman"/>
          <w:sz w:val="28"/>
          <w:szCs w:val="28"/>
        </w:rPr>
        <w:t>:</w:t>
      </w:r>
    </w:p>
    <w:p w:rsidR="00A303BF" w:rsidRDefault="00DF7EDA" w:rsidP="008056A5">
      <w:hyperlink r:id="rId4" w:history="1">
        <w:r w:rsidR="008056A5" w:rsidRPr="008056A5">
          <w:rPr>
            <w:rStyle w:val="a3"/>
            <w:rFonts w:cs="Times New Roman"/>
            <w:sz w:val="28"/>
            <w:szCs w:val="28"/>
            <w:u w:val="none"/>
          </w:rPr>
          <w:t>https://www.fbras.ru/ix-chteniya-imeni-s-n-vinogradskogo.html</w:t>
        </w:r>
      </w:hyperlink>
    </w:p>
    <w:sectPr w:rsidR="00A303BF" w:rsidSect="00805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A5"/>
    <w:rsid w:val="002D0FFB"/>
    <w:rsid w:val="008056A5"/>
    <w:rsid w:val="00A303BF"/>
    <w:rsid w:val="00D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FA92"/>
  <w15:chartTrackingRefBased/>
  <w15:docId w15:val="{472E5409-9D15-4090-8FC7-B17094A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bras.ru/ix-chteniya-imeni-s-n-vinograd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Кузнецова Анастасия Михайловна</cp:lastModifiedBy>
  <cp:revision>2</cp:revision>
  <dcterms:created xsi:type="dcterms:W3CDTF">2022-04-19T06:40:00Z</dcterms:created>
  <dcterms:modified xsi:type="dcterms:W3CDTF">2022-04-19T06:49:00Z</dcterms:modified>
</cp:coreProperties>
</file>