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XO Thames" w:hAnsi="XO Thames"/>
          <w:b w:val="0"/>
          <w:i w:val="0"/>
          <w:color w:val="000000"/>
          <w:sz w:val="28"/>
        </w:rPr>
      </w:pPr>
      <w:r>
        <w:rPr>
          <w:rFonts w:ascii="XO Thames" w:hAnsi="XO Thames"/>
          <w:b w:val="0"/>
          <w:i w:val="0"/>
          <w:color w:val="000000"/>
          <w:sz w:val="28"/>
        </w:rPr>
        <w:t xml:space="preserve">14 апреля 2023 года состоялся рабочий визит в БЕН РАН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 xml:space="preserve"> руководителя Роспатента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Юрия Зубова 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 директора Федерального института промышленной собственности (ФИПС)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Олега Неретина</w:t>
      </w:r>
      <w:r>
        <w:rPr>
          <w:rFonts w:ascii="XO Thames" w:hAnsi="XO Thames"/>
          <w:b w:val="0"/>
          <w:i w:val="0"/>
          <w:color w:val="000000"/>
          <w:sz w:val="28"/>
        </w:rPr>
        <w:t xml:space="preserve">. В ходе встречи с директором БЕН РАН Олегом Шориным обсуждался совместный план работы на долгосрочный период по трем направлениям: продвижение Информационно-поисковой платформы Роспатента в институтах Академии наук, совместная работа по оцифровке книжных памятников и взаимодействие в подготовке </w:t>
      </w:r>
      <w:r>
        <w:rPr>
          <w:rFonts w:ascii="XO Thames" w:hAnsi="XO Thames"/>
          <w:b w:val="0"/>
          <w:i w:val="0"/>
          <w:color w:val="000000"/>
          <w:sz w:val="28"/>
        </w:rPr>
        <w:t xml:space="preserve">международной </w:t>
      </w:r>
      <w:r>
        <w:rPr>
          <w:rFonts w:ascii="XO Thames" w:hAnsi="XO Thames"/>
          <w:b w:val="0"/>
          <w:i w:val="0"/>
          <w:color w:val="000000"/>
          <w:sz w:val="28"/>
        </w:rPr>
        <w:t xml:space="preserve">научно - практической конференции "Электронный век науки",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посвященной 50-летию Библиотеки по естественным наукам Российской академии наук, которая пройдет на Байконуре 22-25 мая 2023 года.</w:t>
      </w:r>
    </w:p>
    <w:p w14:paraId="02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3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4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5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6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7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8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9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A000000">
      <w:pPr>
        <w:pStyle w:val="Style_1"/>
        <w:rPr>
          <w:rFonts w:ascii="XO Thames" w:hAnsi="XO Thames"/>
          <w:b w:val="0"/>
          <w:i w:val="0"/>
          <w:sz w:val="28"/>
        </w:rPr>
      </w:pPr>
    </w:p>
    <w:p w14:paraId="0B000000">
      <w:pPr>
        <w:pStyle w:val="Style_1"/>
        <w:rPr>
          <w:rFonts w:ascii="XO Thames" w:hAnsi="XO Thames"/>
          <w:b w:val="0"/>
          <w:i w:val="0"/>
          <w:sz w:val="28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2023-04-14T09:25:00Z</dcterms:modified>
</cp:coreProperties>
</file>