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EE" w:rsidRPr="000A2871" w:rsidRDefault="000A2871" w:rsidP="000A2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0A2871">
        <w:rPr>
          <w:rFonts w:ascii="Times New Roman" w:hAnsi="Times New Roman" w:cs="Times New Roman"/>
          <w:sz w:val="28"/>
          <w:szCs w:val="28"/>
        </w:rPr>
        <w:t>SAE</w:t>
      </w:r>
      <w:proofErr w:type="spellEnd"/>
      <w:r w:rsidRPr="000A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87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A2871">
        <w:rPr>
          <w:rFonts w:ascii="Times New Roman" w:hAnsi="Times New Roman" w:cs="Times New Roman"/>
          <w:sz w:val="28"/>
          <w:szCs w:val="28"/>
        </w:rPr>
        <w:t xml:space="preserve"> приглашает 13 сентября в 20:00 на</w:t>
      </w:r>
      <w:bookmarkStart w:id="0" w:name="_GoBack"/>
      <w:r w:rsidRPr="000A2871">
        <w:rPr>
          <w:rFonts w:ascii="Times New Roman" w:hAnsi="Times New Roman" w:cs="Times New Roman"/>
          <w:sz w:val="28"/>
          <w:szCs w:val="28"/>
        </w:rPr>
        <w:t xml:space="preserve"> профильный вебинар</w:t>
      </w:r>
      <w:r w:rsidRPr="000A2871">
        <w:rPr>
          <w:rFonts w:ascii="Times New Roman" w:hAnsi="Times New Roman" w:cs="Times New Roman"/>
          <w:sz w:val="28"/>
          <w:szCs w:val="28"/>
        </w:rPr>
        <w:t xml:space="preserve"> </w:t>
      </w:r>
      <w:r w:rsidRPr="000A28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2871">
        <w:rPr>
          <w:rFonts w:ascii="Times New Roman" w:hAnsi="Times New Roman" w:cs="Times New Roman"/>
          <w:sz w:val="28"/>
          <w:szCs w:val="28"/>
        </w:rPr>
        <w:t>Биопленки</w:t>
      </w:r>
      <w:proofErr w:type="spellEnd"/>
      <w:r w:rsidRPr="000A2871">
        <w:rPr>
          <w:rFonts w:ascii="Times New Roman" w:hAnsi="Times New Roman" w:cs="Times New Roman"/>
          <w:sz w:val="28"/>
          <w:szCs w:val="28"/>
        </w:rPr>
        <w:t xml:space="preserve"> медицинского оборудования» </w:t>
      </w:r>
      <w:bookmarkEnd w:id="0"/>
      <w:r w:rsidRPr="000A2871">
        <w:rPr>
          <w:rFonts w:ascii="Times New Roman" w:hAnsi="Times New Roman" w:cs="Times New Roman"/>
          <w:sz w:val="28"/>
          <w:szCs w:val="28"/>
        </w:rPr>
        <w:t>в области биомедицины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0CC" w:rsidRPr="000A2871" w:rsidRDefault="00CB30CC" w:rsidP="000A28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871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DF4643" w:rsidRPr="000A2871" w:rsidRDefault="00CB30CC" w:rsidP="000A2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sz w:val="28"/>
          <w:szCs w:val="28"/>
        </w:rPr>
        <w:t>- Современные методы испытаний для оценки эффективности стратегий контроля биоплёнок;</w:t>
      </w:r>
    </w:p>
    <w:p w:rsidR="00877455" w:rsidRPr="000A2871" w:rsidRDefault="00DF4643" w:rsidP="000A2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sz w:val="28"/>
          <w:szCs w:val="28"/>
        </w:rPr>
        <w:t xml:space="preserve">- </w:t>
      </w:r>
      <w:r w:rsidR="00CB30CC" w:rsidRPr="000A2871">
        <w:rPr>
          <w:rFonts w:ascii="Times New Roman" w:hAnsi="Times New Roman" w:cs="Times New Roman"/>
          <w:sz w:val="28"/>
          <w:szCs w:val="28"/>
        </w:rPr>
        <w:t xml:space="preserve">Внутренние тематические </w:t>
      </w:r>
      <w:r w:rsidR="00877455" w:rsidRPr="000A2871">
        <w:rPr>
          <w:rFonts w:ascii="Times New Roman" w:hAnsi="Times New Roman" w:cs="Times New Roman"/>
          <w:sz w:val="28"/>
          <w:szCs w:val="28"/>
        </w:rPr>
        <w:t>исследования по оценке биоплёнки</w:t>
      </w:r>
      <w:r w:rsidRPr="000A2871">
        <w:rPr>
          <w:rFonts w:ascii="Times New Roman" w:hAnsi="Times New Roman" w:cs="Times New Roman"/>
          <w:sz w:val="28"/>
          <w:szCs w:val="28"/>
        </w:rPr>
        <w:t>;</w:t>
      </w:r>
    </w:p>
    <w:p w:rsidR="00877455" w:rsidRPr="000A2871" w:rsidRDefault="00877455" w:rsidP="000A2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sz w:val="28"/>
          <w:szCs w:val="28"/>
        </w:rPr>
        <w:t xml:space="preserve">- </w:t>
      </w:r>
      <w:r w:rsidR="00777730" w:rsidRPr="000A2871">
        <w:rPr>
          <w:rFonts w:ascii="Times New Roman" w:hAnsi="Times New Roman" w:cs="Times New Roman"/>
          <w:sz w:val="28"/>
          <w:szCs w:val="28"/>
        </w:rPr>
        <w:t>Современные о</w:t>
      </w:r>
      <w:r w:rsidR="00CB30CC" w:rsidRPr="000A2871">
        <w:rPr>
          <w:rFonts w:ascii="Times New Roman" w:hAnsi="Times New Roman" w:cs="Times New Roman"/>
          <w:sz w:val="28"/>
          <w:szCs w:val="28"/>
        </w:rPr>
        <w:t>траслевые и нормативны</w:t>
      </w:r>
      <w:r w:rsidR="00777730" w:rsidRPr="000A2871">
        <w:rPr>
          <w:rFonts w:ascii="Times New Roman" w:hAnsi="Times New Roman" w:cs="Times New Roman"/>
          <w:sz w:val="28"/>
          <w:szCs w:val="28"/>
        </w:rPr>
        <w:t xml:space="preserve">е перспективы, касающиеся </w:t>
      </w:r>
      <w:r w:rsidRPr="000A2871">
        <w:rPr>
          <w:rFonts w:ascii="Times New Roman" w:hAnsi="Times New Roman" w:cs="Times New Roman"/>
          <w:sz w:val="28"/>
          <w:szCs w:val="28"/>
        </w:rPr>
        <w:t>биоплёнок</w:t>
      </w:r>
      <w:r w:rsidR="00777730" w:rsidRPr="000A2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0EE" w:rsidRPr="000A2871" w:rsidRDefault="006F70EE" w:rsidP="000A28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DA3D76" w:rsidRPr="000A2871">
        <w:rPr>
          <w:rFonts w:ascii="Times New Roman" w:hAnsi="Times New Roman" w:cs="Times New Roman"/>
          <w:sz w:val="28"/>
          <w:szCs w:val="28"/>
        </w:rPr>
        <w:t xml:space="preserve"> </w:t>
      </w:r>
      <w:r w:rsidRPr="000A2871">
        <w:rPr>
          <w:rFonts w:ascii="Times New Roman" w:hAnsi="Times New Roman" w:cs="Times New Roman"/>
          <w:sz w:val="28"/>
          <w:szCs w:val="28"/>
        </w:rPr>
        <w:t>SAE, наука, научная литература, исследования, цитирования, технологии, биомедицина.</w:t>
      </w:r>
    </w:p>
    <w:p w:rsidR="006F70EE" w:rsidRPr="000A2871" w:rsidRDefault="006F70EE" w:rsidP="000A28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  <w:r w:rsidR="006344F5" w:rsidRPr="000A287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344F5" w:rsidRPr="000A2871">
          <w:rPr>
            <w:rStyle w:val="a3"/>
            <w:rFonts w:ascii="Times New Roman" w:hAnsi="Times New Roman" w:cs="Times New Roman"/>
            <w:sz w:val="28"/>
            <w:szCs w:val="28"/>
          </w:rPr>
          <w:t>https://event.webcasts.com/starthere.jsp?ei=1563521&amp;tp_key=e9f12580e8</w:t>
        </w:r>
      </w:hyperlink>
    </w:p>
    <w:p w:rsidR="006F70EE" w:rsidRPr="000A2871" w:rsidRDefault="006F70EE" w:rsidP="000A28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2871">
        <w:rPr>
          <w:rFonts w:ascii="Times New Roman" w:hAnsi="Times New Roman" w:cs="Times New Roman"/>
          <w:b/>
          <w:sz w:val="28"/>
          <w:szCs w:val="28"/>
        </w:rPr>
        <w:t>Экспорт в календарь</w:t>
      </w:r>
      <w:r w:rsidRPr="000A2871">
        <w:rPr>
          <w:rFonts w:ascii="Times New Roman" w:hAnsi="Times New Roman" w:cs="Times New Roman"/>
          <w:sz w:val="28"/>
          <w:szCs w:val="28"/>
        </w:rPr>
        <w:t>:</w:t>
      </w:r>
      <w:r w:rsidR="00AA31FC" w:rsidRPr="000A28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A31FC" w:rsidRPr="000A2871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https://podpiska.rfbr.ru/storage/ics/29ca40mv15de.ics</w:t>
        </w:r>
      </w:hyperlink>
    </w:p>
    <w:p w:rsidR="00AA31FC" w:rsidRPr="000A2871" w:rsidRDefault="00AA31FC" w:rsidP="006F70EE">
      <w:pPr>
        <w:rPr>
          <w:rFonts w:ascii="Times New Roman" w:hAnsi="Times New Roman" w:cs="Times New Roman"/>
          <w:sz w:val="28"/>
          <w:szCs w:val="28"/>
        </w:rPr>
      </w:pPr>
    </w:p>
    <w:sectPr w:rsidR="00AA31FC" w:rsidRPr="000A2871" w:rsidSect="000A2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EE"/>
    <w:rsid w:val="000A0684"/>
    <w:rsid w:val="000A2871"/>
    <w:rsid w:val="00160E61"/>
    <w:rsid w:val="001A7A06"/>
    <w:rsid w:val="001E6DC5"/>
    <w:rsid w:val="0038789F"/>
    <w:rsid w:val="005A0212"/>
    <w:rsid w:val="005F3EBC"/>
    <w:rsid w:val="006344F5"/>
    <w:rsid w:val="006F70EE"/>
    <w:rsid w:val="00777730"/>
    <w:rsid w:val="00877455"/>
    <w:rsid w:val="00901F15"/>
    <w:rsid w:val="00AA31FC"/>
    <w:rsid w:val="00C103B1"/>
    <w:rsid w:val="00CB30CC"/>
    <w:rsid w:val="00DA3D76"/>
    <w:rsid w:val="00D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C405"/>
  <w15:chartTrackingRefBased/>
  <w15:docId w15:val="{E62C2F7D-6440-4F50-9AE9-4096D0CF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29ca40mv15de.ics" TargetMode="External"/><Relationship Id="rId4" Type="http://schemas.openxmlformats.org/officeDocument/2006/relationships/hyperlink" Target="https://event.webcasts.com/starthere.jsp?ei=1563521&amp;tp_key=e9f12580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22</cp:revision>
  <dcterms:created xsi:type="dcterms:W3CDTF">2022-09-12T12:54:00Z</dcterms:created>
  <dcterms:modified xsi:type="dcterms:W3CDTF">2022-09-12T14:08:00Z</dcterms:modified>
</cp:coreProperties>
</file>