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1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научные информационные ресурсы, при поддержке Российского фонда фундаментальных исследований, открыт </w:t>
      </w:r>
      <w:bookmarkStart w:id="0" w:name="_GoBack"/>
      <w:r w:rsidRPr="00A964D1">
        <w:rPr>
          <w:rFonts w:ascii="Times New Roman" w:hAnsi="Times New Roman" w:cs="Times New Roman"/>
          <w:sz w:val="28"/>
          <w:szCs w:val="28"/>
        </w:rPr>
        <w:t xml:space="preserve">доступ к полнотекстовой коллекции по медицине компании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Publishing</w:t>
      </w:r>
      <w:bookmarkEnd w:id="0"/>
      <w:proofErr w:type="spellEnd"/>
      <w:r w:rsidRPr="00A964D1">
        <w:rPr>
          <w:rFonts w:ascii="Times New Roman" w:hAnsi="Times New Roman" w:cs="Times New Roman"/>
          <w:sz w:val="28"/>
          <w:szCs w:val="28"/>
        </w:rPr>
        <w:t>.</w:t>
      </w:r>
    </w:p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– полнотекстовая коллекция по медицине компании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– еженедельный рецензируемый научный журнал по медицине, издающийся с 1840 года.</w:t>
      </w:r>
    </w:p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– коллекция, насчитывающая 37 журналов, издаваемых от имени ведущих медицинских организаций и обществ.</w:t>
      </w:r>
    </w:p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BMJ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D1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A964D1">
        <w:rPr>
          <w:rFonts w:ascii="Times New Roman" w:hAnsi="Times New Roman" w:cs="Times New Roman"/>
          <w:sz w:val="28"/>
          <w:szCs w:val="28"/>
        </w:rPr>
        <w:t xml:space="preserve"> – база данных, содержащая отчеты о клинических случаях, истории болезней и информацию о распространенных и редких заболеваниях. База данных содержит более 20 000 материалов о заболеваниях из 70 стран.</w:t>
      </w:r>
    </w:p>
    <w:p w:rsidR="003922F3" w:rsidRPr="00A964D1" w:rsidRDefault="00DE2359" w:rsidP="00A96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1">
        <w:rPr>
          <w:rFonts w:ascii="Times New Roman" w:hAnsi="Times New Roman" w:cs="Times New Roman"/>
          <w:b/>
          <w:sz w:val="28"/>
          <w:szCs w:val="28"/>
        </w:rPr>
        <w:t>Глубина доступа:</w:t>
      </w:r>
      <w:r w:rsidRPr="00A964D1">
        <w:rPr>
          <w:rFonts w:ascii="Times New Roman" w:hAnsi="Times New Roman" w:cs="Times New Roman"/>
          <w:sz w:val="28"/>
          <w:szCs w:val="28"/>
        </w:rPr>
        <w:t xml:space="preserve"> 1840 - 2022 гг.</w:t>
      </w:r>
    </w:p>
    <w:p w:rsidR="00DE2359" w:rsidRPr="00A964D1" w:rsidRDefault="00DE2359" w:rsidP="00A964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D1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="00FA105B" w:rsidRPr="00A964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A105B" w:rsidRPr="00A964D1">
          <w:rPr>
            <w:rStyle w:val="a3"/>
            <w:rFonts w:ascii="Times New Roman" w:hAnsi="Times New Roman" w:cs="Times New Roman"/>
            <w:sz w:val="28"/>
            <w:szCs w:val="28"/>
          </w:rPr>
          <w:t>https://journals.bmj.com</w:t>
        </w:r>
      </w:hyperlink>
    </w:p>
    <w:p w:rsidR="00FA105B" w:rsidRPr="00DE2359" w:rsidRDefault="00FA105B" w:rsidP="00DE2359">
      <w:pPr>
        <w:rPr>
          <w:rFonts w:ascii="Times New Roman" w:hAnsi="Times New Roman" w:cs="Times New Roman"/>
          <w:b/>
          <w:sz w:val="24"/>
          <w:szCs w:val="24"/>
        </w:rPr>
      </w:pPr>
    </w:p>
    <w:sectPr w:rsidR="00FA105B" w:rsidRPr="00DE2359" w:rsidSect="00A96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9"/>
    <w:rsid w:val="00160E61"/>
    <w:rsid w:val="0038789F"/>
    <w:rsid w:val="00A964D1"/>
    <w:rsid w:val="00DE2359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D66B-74C2-4AB8-BF1A-C9F346F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bmj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2022-09-12T09:06:00Z</dcterms:created>
  <dcterms:modified xsi:type="dcterms:W3CDTF">2022-09-12T12:03:00Z</dcterms:modified>
</cp:coreProperties>
</file>