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00000" w14:textId="77777777" w:rsidR="00BA611F" w:rsidRDefault="003356AF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Уважаемые читатели!</w:t>
      </w:r>
    </w:p>
    <w:p w14:paraId="02000000" w14:textId="77777777" w:rsidR="00BA611F" w:rsidRDefault="003356AF">
      <w:pPr>
        <w:ind w:firstLine="708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Отдел БЕН РАН, расположенный в Главном ботаническом саду имени Н. В. </w:t>
      </w:r>
      <w:proofErr w:type="spellStart"/>
      <w:r>
        <w:rPr>
          <w:rFonts w:ascii="Times New Roman" w:hAnsi="Times New Roman"/>
          <w:sz w:val="28"/>
        </w:rPr>
        <w:t>Цицина</w:t>
      </w:r>
      <w:proofErr w:type="spellEnd"/>
      <w:r>
        <w:rPr>
          <w:rFonts w:ascii="Times New Roman" w:hAnsi="Times New Roman"/>
          <w:sz w:val="28"/>
        </w:rPr>
        <w:t xml:space="preserve"> РАН, представляет вашему вниманию издания для ознакомления: «Основы садово-паркового искусства» и «Полезные растения Среднего Поволжья».</w:t>
      </w:r>
    </w:p>
    <w:p w14:paraId="03000000" w14:textId="77777777" w:rsidR="00BA611F" w:rsidRDefault="003356AF">
      <w:pPr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Кошелева, А. Б. </w:t>
      </w:r>
      <w:r>
        <w:rPr>
          <w:rFonts w:ascii="Times New Roman" w:hAnsi="Times New Roman"/>
          <w:sz w:val="28"/>
        </w:rPr>
        <w:t xml:space="preserve">Полезные растения Среднего Поволжья: научно-популярное издание / А. Б. Кошелева, С. Н. Зудилин, Т. С. </w:t>
      </w:r>
      <w:proofErr w:type="spellStart"/>
      <w:r>
        <w:rPr>
          <w:rFonts w:ascii="Times New Roman" w:hAnsi="Times New Roman"/>
          <w:sz w:val="28"/>
        </w:rPr>
        <w:t>Нижарадзе</w:t>
      </w:r>
      <w:proofErr w:type="spellEnd"/>
      <w:r>
        <w:rPr>
          <w:rFonts w:ascii="Times New Roman" w:hAnsi="Times New Roman"/>
          <w:sz w:val="28"/>
        </w:rPr>
        <w:t xml:space="preserve">; Самарский государственный аграрный университет. — </w:t>
      </w:r>
      <w:proofErr w:type="spellStart"/>
      <w:r>
        <w:rPr>
          <w:rFonts w:ascii="Times New Roman" w:hAnsi="Times New Roman"/>
          <w:sz w:val="28"/>
        </w:rPr>
        <w:t>Кинель</w:t>
      </w:r>
      <w:proofErr w:type="spellEnd"/>
      <w:r>
        <w:rPr>
          <w:rFonts w:ascii="Times New Roman" w:hAnsi="Times New Roman"/>
          <w:sz w:val="28"/>
        </w:rPr>
        <w:t>: Самарский ГАУ, 2021. — 293 с: ил., табл. — ISBN 978-5-88575-647-1.</w:t>
      </w:r>
    </w:p>
    <w:p w14:paraId="04000000" w14:textId="77777777" w:rsidR="00BA611F" w:rsidRDefault="003356AF">
      <w:pPr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научно-популярно</w:t>
      </w:r>
      <w:r>
        <w:rPr>
          <w:rFonts w:ascii="Times New Roman" w:hAnsi="Times New Roman"/>
          <w:sz w:val="28"/>
        </w:rPr>
        <w:t>м издании представлен материал по изучению истории и применения полезных растений. Приводится характеристика наиболее распространенных видов растений Среднего Поволжья, применяемых в медицинской и ветеринарной практике, а также некоторых растений, использу</w:t>
      </w:r>
      <w:r>
        <w:rPr>
          <w:rFonts w:ascii="Times New Roman" w:hAnsi="Times New Roman"/>
          <w:sz w:val="28"/>
        </w:rPr>
        <w:t>емых в защите сельскохозяйственных культур от вредителей и болезней.</w:t>
      </w:r>
    </w:p>
    <w:p w14:paraId="05000000" w14:textId="77777777" w:rsidR="00BA611F" w:rsidRDefault="00BA611F">
      <w:pPr>
        <w:contextualSpacing/>
        <w:jc w:val="both"/>
        <w:rPr>
          <w:rFonts w:ascii="Times New Roman" w:hAnsi="Times New Roman"/>
          <w:sz w:val="28"/>
        </w:rPr>
      </w:pPr>
    </w:p>
    <w:p w14:paraId="06000000" w14:textId="77777777" w:rsidR="00BA611F" w:rsidRDefault="003356AF">
      <w:pPr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Деденко, Т. П. Основы садово-паркового искусства: учебное пособие / Т. П. Деденко; Воронежский государственный лесотехнический университет имени Г. Ф. Морозова. — Воронеж: ВГЛТУ, 2022. —</w:t>
      </w:r>
      <w:r>
        <w:rPr>
          <w:rFonts w:ascii="Times New Roman" w:hAnsi="Times New Roman"/>
          <w:sz w:val="28"/>
        </w:rPr>
        <w:t xml:space="preserve"> 179 с: ил. — ISBN 978-5-7994-0989-0.</w:t>
      </w:r>
    </w:p>
    <w:p w14:paraId="07000000" w14:textId="77777777" w:rsidR="00BA611F" w:rsidRDefault="003356AF">
      <w:pPr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учебном пособии представлен исторический отечественный и зарубежный опыт </w:t>
      </w:r>
      <w:proofErr w:type="spellStart"/>
      <w:r>
        <w:rPr>
          <w:rFonts w:ascii="Times New Roman" w:hAnsi="Times New Roman"/>
          <w:sz w:val="28"/>
        </w:rPr>
        <w:t>паркостроения</w:t>
      </w:r>
      <w:proofErr w:type="spellEnd"/>
      <w:r>
        <w:rPr>
          <w:rFonts w:ascii="Times New Roman" w:hAnsi="Times New Roman"/>
          <w:sz w:val="28"/>
        </w:rPr>
        <w:t>. Приведены сведения об основных стилевых направлениях, конструктивных элементах объектов садово-паркового искусства, формировании</w:t>
      </w:r>
      <w:r>
        <w:rPr>
          <w:rFonts w:ascii="Times New Roman" w:hAnsi="Times New Roman"/>
          <w:sz w:val="28"/>
        </w:rPr>
        <w:t xml:space="preserve"> садов и парков, развитии их композиционных приемов с учетом социальных и природных условий.</w:t>
      </w:r>
    </w:p>
    <w:p w14:paraId="08000000" w14:textId="77777777" w:rsidR="00BA611F" w:rsidRDefault="003356AF">
      <w:pPr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/>
      </w:r>
      <w:hyperlink r:id="rId4" w:history="1">
        <w:r>
          <w:rPr>
            <w:rFonts w:ascii="Calibri" w:hAnsi="Calibri"/>
            <w:i/>
            <w:color w:val="0000EE"/>
            <w:sz w:val="24"/>
            <w:u w:val="single" w:color="000000"/>
          </w:rPr>
          <w:t>http://gbs.benran.ru/</w:t>
        </w:r>
      </w:hyperlink>
      <w:r>
        <w:rPr>
          <w:rFonts w:ascii="Calibri" w:hAnsi="Calibri"/>
          <w:i/>
          <w:sz w:val="24"/>
        </w:rPr>
        <w:t> </w:t>
      </w:r>
    </w:p>
    <w:p w14:paraId="09000000" w14:textId="77777777" w:rsidR="00BA611F" w:rsidRDefault="00BA611F">
      <w:pPr>
        <w:contextualSpacing/>
        <w:jc w:val="both"/>
        <w:rPr>
          <w:rFonts w:ascii="Times New Roman" w:hAnsi="Times New Roman"/>
          <w:sz w:val="28"/>
        </w:rPr>
      </w:pPr>
    </w:p>
    <w:p w14:paraId="0A000000" w14:textId="440B2D24" w:rsidR="00BA611F" w:rsidRDefault="003356AF">
      <w:pPr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 wp14:anchorId="7BCFA22E" wp14:editId="41FEFE7B">
            <wp:extent cx="5715000" cy="8343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 wp14:anchorId="1083BBD9" wp14:editId="720488D2">
            <wp:extent cx="5715000" cy="822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611F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O Thames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6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611F"/>
    <w:rsid w:val="003356AF"/>
    <w:rsid w:val="00BA6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2A877A1E-10CC-D34D-818A-9C6AD425B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customStyle="1" w:styleId="12">
    <w:name w:val="Основной шрифт абзаца1"/>
    <w:link w:val="31"/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customStyle="1" w:styleId="13">
    <w:name w:val="Неразрешенное упоминание1"/>
    <w:basedOn w:val="12"/>
    <w:link w:val="14"/>
    <w:rPr>
      <w:color w:val="605E5C"/>
      <w:shd w:val="clear" w:color="auto" w:fill="E1DFDD"/>
    </w:rPr>
  </w:style>
  <w:style w:type="character" w:customStyle="1" w:styleId="14">
    <w:name w:val="Неразрешенное упоминание1"/>
    <w:basedOn w:val="a0"/>
    <w:link w:val="13"/>
    <w:rPr>
      <w:color w:val="605E5C"/>
      <w:shd w:val="clear" w:color="auto" w:fill="E1DFDD"/>
    </w:rPr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5">
    <w:name w:val="Гиперссылка1"/>
    <w:basedOn w:val="12"/>
    <w:link w:val="a3"/>
    <w:rPr>
      <w:color w:val="0563C1" w:themeColor="hyperlink"/>
      <w:u w:val="single"/>
    </w:rPr>
  </w:style>
  <w:style w:type="character" w:styleId="a3">
    <w:name w:val="Hyperlink"/>
    <w:basedOn w:val="a0"/>
    <w:link w:val="15"/>
    <w:rPr>
      <w:color w:val="0563C1" w:themeColor="hyperlink"/>
      <w:u w:val="single"/>
    </w:rPr>
  </w:style>
  <w:style w:type="paragraph" w:customStyle="1" w:styleId="Footnote">
    <w:name w:val="Footnote"/>
    <w:link w:val="Footnote0"/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6">
    <w:name w:val="toc 1"/>
    <w:next w:val="a"/>
    <w:link w:val="17"/>
    <w:uiPriority w:val="39"/>
    <w:rPr>
      <w:rFonts w:ascii="XO Thames" w:hAnsi="XO Thames"/>
      <w:b/>
    </w:rPr>
  </w:style>
  <w:style w:type="character" w:customStyle="1" w:styleId="17">
    <w:name w:val="Оглавление 1 Знак"/>
    <w:link w:val="16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4">
    <w:name w:val="Subtitle"/>
    <w:next w:val="a"/>
    <w:link w:val="a5"/>
    <w:uiPriority w:val="11"/>
    <w:qFormat/>
    <w:rPr>
      <w:rFonts w:ascii="XO Thames" w:hAnsi="XO Thames"/>
      <w:i/>
      <w:color w:val="616161"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6">
    <w:name w:val="Title"/>
    <w:next w:val="a"/>
    <w:link w:val="a7"/>
    <w:uiPriority w:val="10"/>
    <w:qFormat/>
    <w:rPr>
      <w:rFonts w:ascii="XO Thames" w:hAnsi="XO Thames"/>
      <w:b/>
      <w:sz w:val="52"/>
    </w:rPr>
  </w:style>
  <w:style w:type="character" w:customStyle="1" w:styleId="a7">
    <w:name w:val="Заголовок Знак"/>
    <w:link w:val="a6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gbs.benran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213</Words>
  <Characters>1217</Characters>
  <Application>Microsoft Office Word</Application>
  <DocSecurity>0</DocSecurity>
  <Lines>10</Lines>
  <Paragraphs>2</Paragraphs>
  <ScaleCrop>false</ScaleCrop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2023-05-14T19:21:00Z</dcterms:created>
  <dcterms:modified xsi:type="dcterms:W3CDTF">2023-05-14T19:21:00Z</dcterms:modified>
</cp:coreProperties>
</file>