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5FE" w:rsidRPr="005F15FE" w:rsidRDefault="005F15FE" w:rsidP="005F15F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F15F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 15 августа по 1 сентября в отделе БЕН РАН в Институте проблем механики имени А. Ю. </w:t>
      </w:r>
      <w:proofErr w:type="spellStart"/>
      <w:r w:rsidRPr="005F15FE">
        <w:rPr>
          <w:rFonts w:ascii="Arial" w:hAnsi="Arial" w:cs="Arial"/>
          <w:color w:val="000000"/>
          <w:sz w:val="20"/>
          <w:szCs w:val="20"/>
          <w:shd w:val="clear" w:color="auto" w:fill="FFFFFF"/>
        </w:rPr>
        <w:t>Ишлинского</w:t>
      </w:r>
      <w:proofErr w:type="spellEnd"/>
      <w:r w:rsidRPr="005F15F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РАН будет проходить выставка, посвященная выдающемуся русскому ученому, кораблестроителю, академику Алексею Николаевичу Крылову (160 лет со дня рождения).</w:t>
      </w:r>
    </w:p>
    <w:p w:rsidR="005F15FE" w:rsidRPr="005F15FE" w:rsidRDefault="005F15FE" w:rsidP="005F15F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F15F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</w:p>
    <w:p w:rsidR="005F15FE" w:rsidRPr="005F15FE" w:rsidRDefault="005F15FE" w:rsidP="005F15F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F15F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Из брошюры инженера-полковника С. А. </w:t>
      </w:r>
      <w:proofErr w:type="spellStart"/>
      <w:r w:rsidRPr="005F15FE">
        <w:rPr>
          <w:rFonts w:ascii="Arial" w:hAnsi="Arial" w:cs="Arial"/>
          <w:color w:val="000000"/>
          <w:sz w:val="20"/>
          <w:szCs w:val="20"/>
          <w:shd w:val="clear" w:color="auto" w:fill="FFFFFF"/>
        </w:rPr>
        <w:t>Шерра</w:t>
      </w:r>
      <w:proofErr w:type="spellEnd"/>
      <w:r w:rsidRPr="005F15FE"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:rsidR="005F15FE" w:rsidRPr="005F15FE" w:rsidRDefault="005F15FE" w:rsidP="005F15F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F15FE">
        <w:rPr>
          <w:rFonts w:ascii="Arial" w:hAnsi="Arial" w:cs="Arial"/>
          <w:color w:val="000000"/>
          <w:sz w:val="20"/>
          <w:szCs w:val="20"/>
          <w:shd w:val="clear" w:color="auto" w:fill="FFFFFF"/>
        </w:rPr>
        <w:t>"Выдающийся русский кораблестроитель Алексей Николаевич Крылов", Издательство "Знание", Москва 1953 год - "Заслуга А. Н. Крылова в том, что он, обобщив опыт и практику постройки стальных судов, создал глубоко научную стройную теорию корабля и вооружил кораблестроителей точным, научно обоснованным методом расчета прочности корпуса корабля.</w:t>
      </w:r>
    </w:p>
    <w:p w:rsidR="005F15FE" w:rsidRPr="005F15FE" w:rsidRDefault="005F15FE" w:rsidP="005F15F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F15FE">
        <w:rPr>
          <w:rFonts w:ascii="Arial" w:hAnsi="Arial" w:cs="Arial"/>
          <w:color w:val="000000"/>
          <w:sz w:val="20"/>
          <w:szCs w:val="20"/>
          <w:shd w:val="clear" w:color="auto" w:fill="FFFFFF"/>
        </w:rPr>
        <w:t>Он исследовал статические и динамические напряжения, возникающие в корпусе корабля при качке, и впервые в мировой науке дал их математический анализ, выраженный системой линейных дифференциальных уравнений. А. Н. Крылов подробно разработал учение о живучести и непотопляемости корабля и создал свои замечательные "таблицы непотопляемости".</w:t>
      </w:r>
    </w:p>
    <w:p w:rsidR="005F15FE" w:rsidRPr="005F15FE" w:rsidRDefault="005F15FE" w:rsidP="005F15F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F15FE">
        <w:rPr>
          <w:rFonts w:ascii="Arial" w:hAnsi="Arial" w:cs="Arial"/>
          <w:color w:val="000000"/>
          <w:sz w:val="20"/>
          <w:szCs w:val="20"/>
          <w:shd w:val="clear" w:color="auto" w:fill="FFFFFF"/>
        </w:rPr>
        <w:t>Диапазон научных познаний А. Н. Крылова по истине огромен: математика, механика, физика и астрономия обогатились его оригинальными исследованиями и выводами. За 60 лет своей творческой деятельности он создал около пятисот научных работ."</w:t>
      </w:r>
    </w:p>
    <w:p w:rsidR="005F15FE" w:rsidRPr="005F15FE" w:rsidRDefault="005F15FE" w:rsidP="005F15F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F15F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5F15FE" w:rsidRPr="005F15FE" w:rsidRDefault="005F15FE" w:rsidP="005F15F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F15F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Материал к выставке подготовила Матвеева Надежда Константиновна заведующая отделом БЕН РАН в </w:t>
      </w:r>
      <w:proofErr w:type="spellStart"/>
      <w:r w:rsidRPr="005F15FE">
        <w:rPr>
          <w:rFonts w:ascii="Arial" w:hAnsi="Arial" w:cs="Arial"/>
          <w:color w:val="000000"/>
          <w:sz w:val="20"/>
          <w:szCs w:val="20"/>
          <w:shd w:val="clear" w:color="auto" w:fill="FFFFFF"/>
        </w:rPr>
        <w:t>ИПМех</w:t>
      </w:r>
      <w:proofErr w:type="spellEnd"/>
      <w:r w:rsidRPr="005F15F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РАН.</w:t>
      </w:r>
    </w:p>
    <w:p w:rsidR="008063E3" w:rsidRPr="001D4E63" w:rsidRDefault="005F15FE" w:rsidP="005F15FE">
      <w:r w:rsidRPr="005F15F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 альбомом к выставке можно познакомиться в прикреплённых файлах.  </w:t>
      </w:r>
    </w:p>
    <w:sectPr w:rsidR="008063E3" w:rsidRPr="001D4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C1"/>
    <w:rsid w:val="001D4E63"/>
    <w:rsid w:val="003B5DC1"/>
    <w:rsid w:val="005C1DC8"/>
    <w:rsid w:val="005F15FE"/>
    <w:rsid w:val="00782BD1"/>
    <w:rsid w:val="008063E3"/>
    <w:rsid w:val="00951957"/>
    <w:rsid w:val="00CD65BA"/>
    <w:rsid w:val="00D53068"/>
    <w:rsid w:val="00DD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9E64A-AFE3-49A4-8BA4-ADEE61BE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BD1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306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Кулев Владимир Эдуардович</dc:creator>
  <cp:keywords/>
  <dc:description/>
  <cp:lastModifiedBy>Кулев Владимир Эдуардович</cp:lastModifiedBy>
  <cp:revision>10</cp:revision>
  <dcterms:created xsi:type="dcterms:W3CDTF">2023-08-01T08:57:00Z</dcterms:created>
  <dcterms:modified xsi:type="dcterms:W3CDTF">2023-08-10T13:10:00Z</dcterms:modified>
</cp:coreProperties>
</file>