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A2" w:rsidRPr="00D47374" w:rsidRDefault="005A2850" w:rsidP="00D473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374">
        <w:rPr>
          <w:rFonts w:ascii="Times New Roman" w:hAnsi="Times New Roman" w:cs="Times New Roman"/>
          <w:sz w:val="28"/>
          <w:szCs w:val="28"/>
        </w:rPr>
        <w:t xml:space="preserve">7 октября в 14:00 </w:t>
      </w:r>
      <w:r w:rsidR="00D47374" w:rsidRPr="00D47374">
        <w:rPr>
          <w:rFonts w:ascii="Times New Roman" w:hAnsi="Times New Roman" w:cs="Times New Roman"/>
          <w:sz w:val="28"/>
          <w:szCs w:val="28"/>
        </w:rPr>
        <w:t>для библиотекарей</w:t>
      </w:r>
      <w:r w:rsidR="00D47374" w:rsidRPr="00D47374">
        <w:rPr>
          <w:rFonts w:ascii="Times New Roman" w:hAnsi="Times New Roman" w:cs="Times New Roman"/>
          <w:sz w:val="28"/>
          <w:szCs w:val="28"/>
        </w:rPr>
        <w:t xml:space="preserve"> </w:t>
      </w:r>
      <w:r w:rsidR="00724AA2" w:rsidRPr="00D47374">
        <w:rPr>
          <w:rFonts w:ascii="Times New Roman" w:hAnsi="Times New Roman" w:cs="Times New Roman"/>
          <w:sz w:val="28"/>
          <w:szCs w:val="28"/>
        </w:rPr>
        <w:t xml:space="preserve">пройдёт </w:t>
      </w:r>
      <w:bookmarkStart w:id="0" w:name="_GoBack"/>
      <w:r w:rsidR="00724AA2" w:rsidRPr="00D47374">
        <w:rPr>
          <w:rFonts w:ascii="Times New Roman" w:hAnsi="Times New Roman" w:cs="Times New Roman"/>
          <w:sz w:val="28"/>
          <w:szCs w:val="28"/>
        </w:rPr>
        <w:t>вебинар</w:t>
      </w:r>
      <w:r w:rsidR="006A3931" w:rsidRPr="00D47374">
        <w:rPr>
          <w:rFonts w:ascii="Times New Roman" w:hAnsi="Times New Roman" w:cs="Times New Roman"/>
          <w:sz w:val="28"/>
          <w:szCs w:val="28"/>
        </w:rPr>
        <w:t xml:space="preserve"> </w:t>
      </w:r>
      <w:r w:rsidR="00724AA2" w:rsidRPr="00D47374">
        <w:rPr>
          <w:rFonts w:ascii="Times New Roman" w:hAnsi="Times New Roman" w:cs="Times New Roman"/>
          <w:sz w:val="28"/>
          <w:szCs w:val="28"/>
        </w:rPr>
        <w:t>«Как продвигать электронн</w:t>
      </w:r>
      <w:r w:rsidRPr="00D47374">
        <w:rPr>
          <w:rFonts w:ascii="Times New Roman" w:hAnsi="Times New Roman" w:cs="Times New Roman"/>
          <w:sz w:val="28"/>
          <w:szCs w:val="28"/>
        </w:rPr>
        <w:t xml:space="preserve">ые ресурсы </w:t>
      </w:r>
      <w:r w:rsidR="00724AA2" w:rsidRPr="00D47374">
        <w:rPr>
          <w:rFonts w:ascii="Times New Roman" w:hAnsi="Times New Roman" w:cs="Times New Roman"/>
          <w:sz w:val="28"/>
          <w:szCs w:val="28"/>
        </w:rPr>
        <w:t>организации»</w:t>
      </w:r>
      <w:bookmarkEnd w:id="0"/>
      <w:r w:rsidR="00724AA2" w:rsidRPr="00D47374">
        <w:rPr>
          <w:rFonts w:ascii="Times New Roman" w:hAnsi="Times New Roman" w:cs="Times New Roman"/>
          <w:sz w:val="28"/>
          <w:szCs w:val="28"/>
        </w:rPr>
        <w:t>.</w:t>
      </w:r>
    </w:p>
    <w:p w:rsidR="00724AA2" w:rsidRPr="00D47374" w:rsidRDefault="00724AA2" w:rsidP="00D473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374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5A2850" w:rsidRPr="00D47374" w:rsidRDefault="00724AA2" w:rsidP="00D473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374">
        <w:rPr>
          <w:rFonts w:ascii="Times New Roman" w:hAnsi="Times New Roman" w:cs="Times New Roman"/>
          <w:b/>
          <w:sz w:val="28"/>
          <w:szCs w:val="28"/>
        </w:rPr>
        <w:t>-</w:t>
      </w:r>
      <w:r w:rsidRPr="00D47374">
        <w:rPr>
          <w:rFonts w:ascii="Times New Roman" w:hAnsi="Times New Roman" w:cs="Times New Roman"/>
          <w:sz w:val="28"/>
          <w:szCs w:val="28"/>
        </w:rPr>
        <w:t xml:space="preserve"> </w:t>
      </w:r>
      <w:r w:rsidR="00D47374">
        <w:rPr>
          <w:rFonts w:ascii="Times New Roman" w:hAnsi="Times New Roman" w:cs="Times New Roman"/>
          <w:sz w:val="28"/>
          <w:szCs w:val="28"/>
        </w:rPr>
        <w:t>Н</w:t>
      </w:r>
      <w:r w:rsidRPr="00D47374">
        <w:rPr>
          <w:rFonts w:ascii="Times New Roman" w:hAnsi="Times New Roman" w:cs="Times New Roman"/>
          <w:sz w:val="28"/>
          <w:szCs w:val="28"/>
        </w:rPr>
        <w:t>еобходимо</w:t>
      </w:r>
      <w:r w:rsidR="00D47374">
        <w:rPr>
          <w:rFonts w:ascii="Times New Roman" w:hAnsi="Times New Roman" w:cs="Times New Roman"/>
          <w:sz w:val="28"/>
          <w:szCs w:val="28"/>
        </w:rPr>
        <w:t>сть</w:t>
      </w:r>
      <w:r w:rsidRPr="00D47374">
        <w:rPr>
          <w:rFonts w:ascii="Times New Roman" w:hAnsi="Times New Roman" w:cs="Times New Roman"/>
          <w:sz w:val="28"/>
          <w:szCs w:val="28"/>
        </w:rPr>
        <w:t xml:space="preserve"> продви</w:t>
      </w:r>
      <w:r w:rsidR="00D47374">
        <w:rPr>
          <w:rFonts w:ascii="Times New Roman" w:hAnsi="Times New Roman" w:cs="Times New Roman"/>
          <w:sz w:val="28"/>
          <w:szCs w:val="28"/>
        </w:rPr>
        <w:t>жения</w:t>
      </w:r>
      <w:r w:rsidRPr="00D47374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D47374">
        <w:rPr>
          <w:rFonts w:ascii="Times New Roman" w:hAnsi="Times New Roman" w:cs="Times New Roman"/>
          <w:sz w:val="28"/>
          <w:szCs w:val="28"/>
        </w:rPr>
        <w:t>х</w:t>
      </w:r>
      <w:r w:rsidRPr="00D47374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D47374">
        <w:rPr>
          <w:rFonts w:ascii="Times New Roman" w:hAnsi="Times New Roman" w:cs="Times New Roman"/>
          <w:sz w:val="28"/>
          <w:szCs w:val="28"/>
        </w:rPr>
        <w:t>ов</w:t>
      </w:r>
      <w:r w:rsidRPr="00D47374">
        <w:rPr>
          <w:rFonts w:ascii="Times New Roman" w:hAnsi="Times New Roman" w:cs="Times New Roman"/>
          <w:sz w:val="28"/>
          <w:szCs w:val="28"/>
        </w:rPr>
        <w:t>;</w:t>
      </w:r>
    </w:p>
    <w:p w:rsidR="00724AA2" w:rsidRPr="00D47374" w:rsidRDefault="00724AA2" w:rsidP="00D473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374">
        <w:rPr>
          <w:rFonts w:ascii="Times New Roman" w:hAnsi="Times New Roman" w:cs="Times New Roman"/>
          <w:sz w:val="28"/>
          <w:szCs w:val="28"/>
        </w:rPr>
        <w:t xml:space="preserve">- </w:t>
      </w:r>
      <w:r w:rsidR="00D47374">
        <w:rPr>
          <w:rFonts w:ascii="Times New Roman" w:hAnsi="Times New Roman" w:cs="Times New Roman"/>
          <w:sz w:val="28"/>
          <w:szCs w:val="28"/>
        </w:rPr>
        <w:t>У</w:t>
      </w:r>
      <w:r w:rsidR="00017E2A" w:rsidRPr="00D47374">
        <w:rPr>
          <w:rFonts w:ascii="Times New Roman" w:hAnsi="Times New Roman" w:cs="Times New Roman"/>
          <w:sz w:val="28"/>
          <w:szCs w:val="28"/>
        </w:rPr>
        <w:t>велич</w:t>
      </w:r>
      <w:r w:rsidR="00D47374">
        <w:rPr>
          <w:rFonts w:ascii="Times New Roman" w:hAnsi="Times New Roman" w:cs="Times New Roman"/>
          <w:sz w:val="28"/>
          <w:szCs w:val="28"/>
        </w:rPr>
        <w:t>ение</w:t>
      </w:r>
      <w:r w:rsidRPr="00D47374">
        <w:rPr>
          <w:rFonts w:ascii="Times New Roman" w:hAnsi="Times New Roman" w:cs="Times New Roman"/>
          <w:sz w:val="28"/>
          <w:szCs w:val="28"/>
        </w:rPr>
        <w:t xml:space="preserve"> ресурсов и осведомлё</w:t>
      </w:r>
      <w:r w:rsidR="00017E2A" w:rsidRPr="00D47374">
        <w:rPr>
          <w:rFonts w:ascii="Times New Roman" w:hAnsi="Times New Roman" w:cs="Times New Roman"/>
          <w:sz w:val="28"/>
          <w:szCs w:val="28"/>
        </w:rPr>
        <w:t>нность о</w:t>
      </w:r>
      <w:r w:rsidRPr="00D47374">
        <w:rPr>
          <w:rFonts w:ascii="Times New Roman" w:hAnsi="Times New Roman" w:cs="Times New Roman"/>
          <w:sz w:val="28"/>
          <w:szCs w:val="28"/>
        </w:rPr>
        <w:t xml:space="preserve"> них;</w:t>
      </w:r>
    </w:p>
    <w:p w:rsidR="00017E2A" w:rsidRPr="00D47374" w:rsidRDefault="00724AA2" w:rsidP="00D473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374">
        <w:rPr>
          <w:rFonts w:ascii="Times New Roman" w:hAnsi="Times New Roman" w:cs="Times New Roman"/>
          <w:sz w:val="28"/>
          <w:szCs w:val="28"/>
        </w:rPr>
        <w:t>- Важность</w:t>
      </w:r>
      <w:r w:rsidR="00017E2A" w:rsidRPr="00D47374">
        <w:rPr>
          <w:rFonts w:ascii="Times New Roman" w:hAnsi="Times New Roman" w:cs="Times New Roman"/>
          <w:sz w:val="28"/>
          <w:szCs w:val="28"/>
        </w:rPr>
        <w:t xml:space="preserve"> точек доступа к ресурсам.</w:t>
      </w:r>
    </w:p>
    <w:p w:rsidR="003922F3" w:rsidRPr="00D47374" w:rsidRDefault="00017E2A" w:rsidP="00D473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37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D47374">
        <w:rPr>
          <w:rFonts w:ascii="Times New Roman" w:hAnsi="Times New Roman" w:cs="Times New Roman"/>
          <w:sz w:val="28"/>
          <w:szCs w:val="28"/>
        </w:rPr>
        <w:t>EBSCO, продвижение ресурсов</w:t>
      </w:r>
      <w:r w:rsidR="0046710D" w:rsidRPr="00D47374">
        <w:rPr>
          <w:rFonts w:ascii="Times New Roman" w:hAnsi="Times New Roman" w:cs="Times New Roman"/>
          <w:sz w:val="28"/>
          <w:szCs w:val="28"/>
        </w:rPr>
        <w:t>.</w:t>
      </w:r>
    </w:p>
    <w:p w:rsidR="00A04DD9" w:rsidRPr="00D47374" w:rsidRDefault="0046710D" w:rsidP="00D473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374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</w:p>
    <w:p w:rsidR="00A04DD9" w:rsidRPr="00D47374" w:rsidRDefault="00D47374" w:rsidP="00D4737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04DD9" w:rsidRPr="00D47374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https://ebsco-russian.zoom.us/webinar/register/WN_2OLZAVJeRZOhfZyl7fbFwQ</w:t>
        </w:r>
      </w:hyperlink>
    </w:p>
    <w:p w:rsidR="00D47374" w:rsidRDefault="0046710D" w:rsidP="00D473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374">
        <w:rPr>
          <w:rFonts w:ascii="Times New Roman" w:hAnsi="Times New Roman" w:cs="Times New Roman"/>
          <w:b/>
          <w:sz w:val="28"/>
          <w:szCs w:val="28"/>
        </w:rPr>
        <w:t xml:space="preserve">Экспорт в календарь: </w:t>
      </w:r>
    </w:p>
    <w:p w:rsidR="0046710D" w:rsidRPr="00D47374" w:rsidRDefault="00D47374" w:rsidP="00D4737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8A6334" w:rsidRPr="00D47374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https://podpiska.rfbr.ru/storage/ics/82dy52wu44li.ics</w:t>
        </w:r>
      </w:hyperlink>
    </w:p>
    <w:p w:rsidR="008A6334" w:rsidRPr="00D47374" w:rsidRDefault="008A6334" w:rsidP="00D47374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A3931" w:rsidRPr="00D47374" w:rsidRDefault="006A3931" w:rsidP="00D47374">
      <w:pPr>
        <w:ind w:firstLine="567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46710D" w:rsidRPr="00A04DD9" w:rsidRDefault="0046710D" w:rsidP="0046710D">
      <w:pPr>
        <w:rPr>
          <w:rFonts w:ascii="Times New Roman" w:hAnsi="Times New Roman" w:cs="Times New Roman"/>
          <w:b/>
          <w:sz w:val="24"/>
          <w:szCs w:val="24"/>
        </w:rPr>
      </w:pPr>
    </w:p>
    <w:p w:rsidR="00724AA2" w:rsidRPr="00A04DD9" w:rsidRDefault="00724AA2" w:rsidP="00017E2A">
      <w:pPr>
        <w:rPr>
          <w:rFonts w:ascii="Times New Roman" w:hAnsi="Times New Roman" w:cs="Times New Roman"/>
          <w:sz w:val="24"/>
          <w:szCs w:val="24"/>
        </w:rPr>
      </w:pPr>
    </w:p>
    <w:p w:rsidR="00724AA2" w:rsidRPr="00A04DD9" w:rsidRDefault="00724AA2" w:rsidP="00017E2A">
      <w:pPr>
        <w:rPr>
          <w:rFonts w:ascii="Times New Roman" w:hAnsi="Times New Roman" w:cs="Times New Roman"/>
          <w:sz w:val="24"/>
          <w:szCs w:val="24"/>
        </w:rPr>
      </w:pPr>
    </w:p>
    <w:p w:rsidR="00724AA2" w:rsidRPr="00A04DD9" w:rsidRDefault="00724AA2" w:rsidP="00017E2A">
      <w:pPr>
        <w:rPr>
          <w:rFonts w:ascii="Times New Roman" w:hAnsi="Times New Roman" w:cs="Times New Roman"/>
          <w:sz w:val="24"/>
          <w:szCs w:val="24"/>
        </w:rPr>
      </w:pPr>
    </w:p>
    <w:p w:rsidR="00724AA2" w:rsidRPr="00A04DD9" w:rsidRDefault="00724AA2" w:rsidP="00724AA2">
      <w:pPr>
        <w:rPr>
          <w:rFonts w:ascii="Times New Roman" w:hAnsi="Times New Roman" w:cs="Times New Roman"/>
          <w:sz w:val="24"/>
          <w:szCs w:val="24"/>
        </w:rPr>
      </w:pPr>
    </w:p>
    <w:sectPr w:rsidR="00724AA2" w:rsidRPr="00A04DD9" w:rsidSect="00D4737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2A"/>
    <w:rsid w:val="00017E2A"/>
    <w:rsid w:val="00160E61"/>
    <w:rsid w:val="0038789F"/>
    <w:rsid w:val="0046710D"/>
    <w:rsid w:val="005A2850"/>
    <w:rsid w:val="006A3931"/>
    <w:rsid w:val="00724AA2"/>
    <w:rsid w:val="008A6334"/>
    <w:rsid w:val="00A04DD9"/>
    <w:rsid w:val="00CC6CF6"/>
    <w:rsid w:val="00D4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3C6A"/>
  <w15:chartTrackingRefBased/>
  <w15:docId w15:val="{A4A7E149-392F-446C-A410-F01E6849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10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7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82dy52wu44li.ics" TargetMode="External"/><Relationship Id="rId4" Type="http://schemas.openxmlformats.org/officeDocument/2006/relationships/hyperlink" Target="https://ebsco-russian.zoom.us/webinar/register/WN_2OLZAVJeRZOhfZyl7fbF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2022-10-06T13:15:00Z</dcterms:created>
  <dcterms:modified xsi:type="dcterms:W3CDTF">2022-10-06T13:58:00Z</dcterms:modified>
</cp:coreProperties>
</file>