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</w:pPr>
      <w:r>
        <w:t>Тайминг</w:t>
      </w:r>
      <w:r>
        <w:t xml:space="preserve"> ДБУ 10 мая 2023г.</w:t>
      </w:r>
    </w:p>
    <w:p w14:paraId="02000000">
      <w:pPr>
        <w:ind/>
        <w:jc w:val="center"/>
      </w:pPr>
    </w:p>
    <w:p w14:paraId="03000000"/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53"/>
        <w:gridCol w:w="8218"/>
      </w:tblGrid>
      <w:tr>
        <w:trPr>
          <w:trHeight w:hRule="atLeast" w:val="545"/>
        </w:trPr>
        <w:tc>
          <w:tcPr>
            <w:tcW w:type="dxa" w:w="115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04000000">
            <w:r>
              <w:t>11:00</w:t>
            </w:r>
          </w:p>
        </w:tc>
        <w:tc>
          <w:tcPr>
            <w:tcW w:type="dxa" w:w="821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05000000">
            <w:r>
              <w:t>встреча гостей в холле Института, приглашение на 2-ой этаж в библиотеку</w:t>
            </w:r>
          </w:p>
        </w:tc>
      </w:tr>
      <w:tr>
        <w:trPr>
          <w:trHeight w:hRule="atLeast" w:val="813"/>
        </w:trPr>
        <w:tc>
          <w:tcPr>
            <w:tcW w:type="dxa" w:w="115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06000000">
            <w:r>
              <w:t>11:30</w:t>
            </w:r>
          </w:p>
        </w:tc>
        <w:tc>
          <w:tcPr>
            <w:tcW w:type="dxa" w:w="821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07000000">
            <w:r>
              <w:t>экскурсия по библиотеке (история, осмотр: читальный зал, абонемент, хранилище, вопросы по ходу осмотра)</w:t>
            </w:r>
          </w:p>
        </w:tc>
      </w:tr>
      <w:tr>
        <w:trPr>
          <w:trHeight w:hRule="atLeast" w:val="797"/>
        </w:trPr>
        <w:tc>
          <w:tcPr>
            <w:tcW w:type="dxa" w:w="115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08000000">
            <w:r>
              <w:t>12:00</w:t>
            </w:r>
          </w:p>
        </w:tc>
        <w:tc>
          <w:tcPr>
            <w:tcW w:type="dxa" w:w="821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09000000">
            <w:r>
              <w:t xml:space="preserve">экскурсия в кабинет-музей Виноградова А.П. (экскурсовод: Виноградова </w:t>
            </w:r>
            <w:r>
              <w:t>Лориана</w:t>
            </w:r>
            <w:r>
              <w:t xml:space="preserve"> </w:t>
            </w:r>
            <w:r>
              <w:t>Донатовна</w:t>
            </w:r>
            <w:r>
              <w:t>)</w:t>
            </w:r>
          </w:p>
        </w:tc>
      </w:tr>
      <w:tr>
        <w:trPr>
          <w:trHeight w:hRule="atLeast" w:val="1227"/>
        </w:trPr>
        <w:tc>
          <w:tcPr>
            <w:tcW w:type="dxa" w:w="115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0A000000"/>
        </w:tc>
        <w:tc>
          <w:tcPr>
            <w:tcW w:type="dxa" w:w="821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0B000000">
            <w:r>
              <w:t xml:space="preserve">экскурсия (осмотр) в кабинет-музей Вернадского В.И. (Ивановская Ирина Николаевна (экскурсия) или </w:t>
            </w:r>
            <w:r>
              <w:t>Безаева</w:t>
            </w:r>
            <w:r>
              <w:t xml:space="preserve"> Наталья Сергеевна (осмотр, краткая информация))</w:t>
            </w:r>
          </w:p>
        </w:tc>
      </w:tr>
      <w:tr>
        <w:trPr>
          <w:trHeight w:hRule="atLeast" w:val="790"/>
        </w:trPr>
        <w:tc>
          <w:tcPr>
            <w:tcW w:type="dxa" w:w="115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0C000000">
            <w:r>
              <w:t xml:space="preserve">13:00 </w:t>
            </w:r>
          </w:p>
          <w:p w14:paraId="0D000000"/>
          <w:p w14:paraId="0E000000"/>
          <w:p w14:paraId="0F000000"/>
          <w:p w14:paraId="10000000"/>
          <w:p w14:paraId="11000000"/>
          <w:p w14:paraId="12000000"/>
          <w:p w14:paraId="13000000"/>
          <w:p w14:paraId="14000000"/>
          <w:p w14:paraId="15000000"/>
          <w:p w14:paraId="16000000"/>
          <w:p w14:paraId="17000000"/>
          <w:p w14:paraId="18000000"/>
          <w:p w14:paraId="19000000"/>
          <w:p w14:paraId="1A000000"/>
          <w:p w14:paraId="1B000000">
            <w:r>
              <w:t>15:00</w:t>
            </w:r>
          </w:p>
        </w:tc>
        <w:tc>
          <w:tcPr>
            <w:tcW w:type="dxa" w:w="821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1C000000">
            <w:r>
              <w:t>К</w:t>
            </w:r>
            <w:r>
              <w:t>руглый стол (Малый конференц-зал)</w:t>
            </w:r>
            <w:r>
              <w:t xml:space="preserve">, модератор </w:t>
            </w:r>
            <w:r>
              <w:t>Пыленкова</w:t>
            </w:r>
            <w:r>
              <w:t xml:space="preserve"> Екатерина Андреевна:</w:t>
            </w:r>
          </w:p>
          <w:p w14:paraId="1D000000">
            <w:r>
              <w:t>13:00-13:15 – Честных Марина Александровна (</w:t>
            </w:r>
            <w:r>
              <w:t>П</w:t>
            </w:r>
            <w:r>
              <w:t>оисковая платформа Роспатента)</w:t>
            </w:r>
            <w:r>
              <w:t>.</w:t>
            </w:r>
          </w:p>
          <w:p w14:paraId="1E000000">
            <w:r>
              <w:t xml:space="preserve">13:15-13:45 – Лобанова Алена Сергеевна и </w:t>
            </w:r>
            <w:r>
              <w:t>Бочарова</w:t>
            </w:r>
            <w:r>
              <w:t xml:space="preserve"> Елена Николаевна (Работа в </w:t>
            </w:r>
            <w:r>
              <w:t>КОХе</w:t>
            </w:r>
            <w:r>
              <w:t xml:space="preserve">. </w:t>
            </w:r>
            <w:r>
              <w:t>П</w:t>
            </w:r>
            <w:r>
              <w:t>роблемы и их решения: акты на приписку, дары, быструю каталогизацию; электронное комплектование)</w:t>
            </w:r>
            <w:r>
              <w:t>.</w:t>
            </w:r>
          </w:p>
          <w:p w14:paraId="1F000000">
            <w:r>
              <w:t xml:space="preserve">13:45-14:00 – Астахова Анна Николаевна (Мониторинг </w:t>
            </w:r>
            <w:r>
              <w:t>состояния библиотечных фондов. Технология в</w:t>
            </w:r>
            <w:r>
              <w:t>ы</w:t>
            </w:r>
            <w:r>
              <w:t>явления</w:t>
            </w:r>
            <w:r>
              <w:t xml:space="preserve"> </w:t>
            </w:r>
            <w:r>
              <w:t>изданий по категориям).</w:t>
            </w:r>
            <w:r>
              <w:t xml:space="preserve"> </w:t>
            </w:r>
          </w:p>
          <w:p w14:paraId="20000000">
            <w:r>
              <w:t xml:space="preserve">14:00-14:20 – </w:t>
            </w:r>
            <w:r>
              <w:t>Евдокименкова</w:t>
            </w:r>
            <w:r>
              <w:t xml:space="preserve"> Юлия Борисовна, </w:t>
            </w:r>
            <w:r>
              <w:t>Бочарова</w:t>
            </w:r>
            <w:r>
              <w:t xml:space="preserve"> Елена Николаевна, Трофимова Дина Леонидовна (Редкая книга</w:t>
            </w:r>
            <w:r>
              <w:t>).</w:t>
            </w:r>
          </w:p>
          <w:p w14:paraId="21000000">
            <w:r>
              <w:t>14:20-15:00 – Вопросы из зала</w:t>
            </w:r>
            <w:r>
              <w:t xml:space="preserve"> (ответы – в том числе, Приходько Юлия Борисовна)</w:t>
            </w:r>
            <w:r>
              <w:t>.</w:t>
            </w:r>
          </w:p>
          <w:p w14:paraId="22000000">
            <w:bookmarkStart w:id="1" w:name="_GoBack"/>
            <w:bookmarkEnd w:id="1"/>
            <w:r>
              <w:t>Чай, общение (</w:t>
            </w:r>
            <w:r>
              <w:t>М</w:t>
            </w:r>
            <w:r>
              <w:t>алый конференц-зал)</w:t>
            </w:r>
            <w:r>
              <w:t>.</w:t>
            </w:r>
          </w:p>
          <w:p w14:paraId="23000000"/>
          <w:p w14:paraId="24000000"/>
        </w:tc>
      </w:tr>
    </w:tbl>
    <w:p w14:paraId="25000000"/>
    <w:sectPr>
      <w:pgSz w:h="16848" w:w="11908"/>
      <w:pgMar w:bottom="1134" w:footer="720" w:gutter="0" w:header="72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ind/>
      <w:jc w:val="both"/>
    </w:pPr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sz w:val="28"/>
    </w:rPr>
  </w:style>
  <w:style w:styleId="Style_3_ch" w:type="character">
    <w:name w:val="toc 2"/>
    <w:link w:val="Style_3"/>
    <w:rPr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sz w:val="28"/>
    </w:rPr>
  </w:style>
  <w:style w:styleId="Style_4_ch" w:type="character">
    <w:name w:val="toc 4"/>
    <w:link w:val="Style_4"/>
    <w:rPr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sz w:val="28"/>
    </w:rPr>
  </w:style>
  <w:style w:styleId="Style_5_ch" w:type="character">
    <w:name w:val="toc 6"/>
    <w:link w:val="Style_5"/>
    <w:rPr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sz w:val="28"/>
    </w:rPr>
  </w:style>
  <w:style w:styleId="Style_6_ch" w:type="character">
    <w:name w:val="toc 7"/>
    <w:link w:val="Style_6"/>
    <w:rPr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b w:val="1"/>
      <w:sz w:val="26"/>
    </w:rPr>
  </w:style>
  <w:style w:styleId="Style_7_ch" w:type="character">
    <w:name w:val="heading 3"/>
    <w:link w:val="Style_7"/>
    <w:rPr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  <w:rPr>
      <w:sz w:val="28"/>
    </w:rPr>
  </w:style>
  <w:style w:styleId="Style_9_ch" w:type="character">
    <w:name w:val="toc 3"/>
    <w:link w:val="Style_9"/>
    <w:rPr>
      <w:sz w:val="28"/>
    </w:rPr>
  </w:style>
  <w:style w:styleId="Style_10" w:type="paragraph">
    <w:name w:val="Обычный1"/>
    <w:link w:val="Style_10_ch"/>
    <w:rPr>
      <w:rFonts w:ascii="XO Thames" w:hAnsi="XO Thames"/>
      <w:sz w:val="28"/>
    </w:rPr>
  </w:style>
  <w:style w:styleId="Style_10_ch" w:type="character">
    <w:name w:val="Обычный1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b w:val="1"/>
      <w:sz w:val="22"/>
    </w:rPr>
  </w:style>
  <w:style w:styleId="Style_11_ch" w:type="character">
    <w:name w:val="heading 5"/>
    <w:link w:val="Style_11"/>
    <w:rPr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b w:val="1"/>
      <w:sz w:val="32"/>
    </w:rPr>
  </w:style>
  <w:style w:styleId="Style_12_ch" w:type="character">
    <w:name w:val="heading 1"/>
    <w:link w:val="Style_12"/>
    <w:rPr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/>
      <w:jc w:val="both"/>
    </w:pPr>
    <w:rPr>
      <w:sz w:val="22"/>
    </w:rPr>
  </w:style>
  <w:style w:styleId="Style_14_ch" w:type="character">
    <w:name w:val="Footnote"/>
    <w:link w:val="Style_14"/>
    <w:rPr>
      <w:sz w:val="22"/>
    </w:rPr>
  </w:style>
  <w:style w:styleId="Style_15" w:type="paragraph">
    <w:name w:val="toc 1"/>
    <w:next w:val="Style_2"/>
    <w:link w:val="Style_15_ch"/>
    <w:uiPriority w:val="39"/>
    <w:rPr>
      <w:b w:val="1"/>
      <w:sz w:val="28"/>
    </w:rPr>
  </w:style>
  <w:style w:styleId="Style_15_ch" w:type="character">
    <w:name w:val="toc 1"/>
    <w:link w:val="Style_15"/>
    <w:rPr>
      <w:b w:val="1"/>
      <w:sz w:val="28"/>
    </w:rPr>
  </w:style>
  <w:style w:styleId="Style_16" w:type="paragraph">
    <w:name w:val="Header and Footer"/>
    <w:link w:val="Style_16_ch"/>
    <w:pPr>
      <w:ind/>
      <w:jc w:val="both"/>
    </w:pPr>
    <w:rPr>
      <w:sz w:val="20"/>
    </w:rPr>
  </w:style>
  <w:style w:styleId="Style_16_ch" w:type="character">
    <w:name w:val="Header and Footer"/>
    <w:link w:val="Style_16"/>
    <w:rPr>
      <w:sz w:val="20"/>
    </w:rPr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toc 9"/>
    <w:next w:val="Style_2"/>
    <w:link w:val="Style_18_ch"/>
    <w:uiPriority w:val="39"/>
    <w:pPr>
      <w:ind w:firstLine="0" w:left="1600"/>
    </w:pPr>
    <w:rPr>
      <w:sz w:val="28"/>
    </w:rPr>
  </w:style>
  <w:style w:styleId="Style_18_ch" w:type="character">
    <w:name w:val="toc 9"/>
    <w:link w:val="Style_18"/>
    <w:rPr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</w:pPr>
    <w:rPr>
      <w:sz w:val="28"/>
    </w:rPr>
  </w:style>
  <w:style w:styleId="Style_19_ch" w:type="character">
    <w:name w:val="toc 8"/>
    <w:link w:val="Style_19"/>
    <w:rPr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</w:pPr>
    <w:rPr>
      <w:sz w:val="28"/>
    </w:rPr>
  </w:style>
  <w:style w:styleId="Style_20_ch" w:type="character">
    <w:name w:val="toc 5"/>
    <w:link w:val="Style_20"/>
    <w:rPr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i w:val="1"/>
    </w:rPr>
  </w:style>
  <w:style w:styleId="Style_21_ch" w:type="character">
    <w:name w:val="Subtitle"/>
    <w:link w:val="Style_21"/>
    <w:rPr>
      <w:i w:val="1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b w:val="1"/>
      <w:caps w:val="1"/>
      <w:sz w:val="40"/>
    </w:rPr>
  </w:style>
  <w:style w:styleId="Style_23_ch" w:type="character">
    <w:name w:val="Title"/>
    <w:link w:val="Style_23"/>
    <w:rPr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b w:val="1"/>
    </w:rPr>
  </w:style>
  <w:style w:styleId="Style_24_ch" w:type="character">
    <w:name w:val="heading 4"/>
    <w:link w:val="Style_24"/>
    <w:rPr>
      <w:b w:val="1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b w:val="1"/>
      <w:sz w:val="28"/>
    </w:rPr>
  </w:style>
  <w:style w:styleId="Style_25_ch" w:type="character">
    <w:name w:val="heading 2"/>
    <w:link w:val="Style_25"/>
    <w:rPr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2023-05-04T08:11:05Z</dcterms:modified>
</cp:coreProperties>
</file>