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На сайте БЕН РАН появилась новая виртуальная выставка, которая доступна к просмотру.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br/>
        <w:br/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На выставке представлены книги и журналы по теме 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Хромосомная инженерия млекопитающих (мышей)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».</w:t>
        <w:br/>
        <w:br/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Выставка научной литературы из фондов ЦБС БЕН РАН организована по запросу Института биологии развития им. Н. К. Кольцова РАН (ИБР РАН).</w:t>
        <w:br/>
        <w:br/>
        <w:t xml:space="preserve">Подробнее по ссылке: 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0"/>
            <w:u w:val="single"/>
            <w:shd w:fill="FFFFFF" w:val="clear"/>
          </w:rPr>
          <w:t xml:space="preserve">http://www.benran.ru/exh/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vk.com/away.php?to=http%3A%2F%2Fwww.benran.ru%2Fexh%2F&amp;post=-197381188_640&amp;cc_key=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